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E9" w:rsidRDefault="00804882" w:rsidP="00206C50">
      <w:pPr>
        <w:rPr>
          <w:b/>
          <w:sz w:val="48"/>
        </w:rPr>
      </w:pPr>
      <w:r w:rsidRPr="00221FE9">
        <w:rPr>
          <w:rFonts w:ascii="Arial" w:eastAsia="Times New Roman" w:hAnsi="Arial" w:cs="Tahoma"/>
          <w:b/>
          <w:noProof/>
          <w:color w:val="FF0000"/>
          <w:sz w:val="240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-64135</wp:posOffset>
            </wp:positionV>
            <wp:extent cx="2171700" cy="21209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FE9" w:rsidRDefault="00221FE9" w:rsidP="00206C50">
      <w:pPr>
        <w:rPr>
          <w:b/>
          <w:sz w:val="48"/>
        </w:rPr>
      </w:pPr>
    </w:p>
    <w:p w:rsidR="00221FE9" w:rsidRDefault="00221FE9" w:rsidP="00206C50">
      <w:pPr>
        <w:rPr>
          <w:b/>
          <w:sz w:val="48"/>
        </w:rPr>
      </w:pPr>
    </w:p>
    <w:p w:rsidR="00221FE9" w:rsidRDefault="00221FE9" w:rsidP="00206C50">
      <w:pPr>
        <w:rPr>
          <w:b/>
          <w:sz w:val="48"/>
        </w:rPr>
      </w:pPr>
    </w:p>
    <w:p w:rsidR="00221FE9" w:rsidRDefault="00221FE9" w:rsidP="00206C50">
      <w:pPr>
        <w:rPr>
          <w:b/>
          <w:sz w:val="48"/>
        </w:rPr>
      </w:pPr>
    </w:p>
    <w:p w:rsidR="00CB6957" w:rsidRDefault="00221FE9" w:rsidP="00221FE9">
      <w:pPr>
        <w:jc w:val="center"/>
        <w:rPr>
          <w:b/>
        </w:rPr>
      </w:pPr>
      <w:r w:rsidRPr="00221FE9">
        <w:rPr>
          <w:b/>
          <w:sz w:val="48"/>
        </w:rPr>
        <w:t>ETAT DE LIEU DE LA PARITE A L’ISDR</w:t>
      </w:r>
      <w:r w:rsidR="00956BC2">
        <w:rPr>
          <w:b/>
          <w:sz w:val="48"/>
        </w:rPr>
        <w:t>/BUKAVU</w:t>
      </w:r>
      <w:r w:rsidR="00206C50">
        <w:rPr>
          <w:b/>
        </w:rPr>
        <w:br w:type="textWrapping" w:clear="all"/>
      </w:r>
    </w:p>
    <w:p w:rsidR="00A64C9C" w:rsidRDefault="00A64C9C" w:rsidP="001C250B">
      <w:pPr>
        <w:rPr>
          <w:b/>
          <w:sz w:val="44"/>
        </w:rPr>
      </w:pPr>
      <w:r>
        <w:rPr>
          <w:b/>
          <w:sz w:val="44"/>
        </w:rPr>
        <w:br w:type="page"/>
      </w:r>
    </w:p>
    <w:p w:rsidR="00A64C9C" w:rsidRPr="00A64C9C" w:rsidRDefault="00A64C9C">
      <w:pPr>
        <w:rPr>
          <w:b/>
          <w:sz w:val="48"/>
        </w:rPr>
      </w:pPr>
      <w:r w:rsidRPr="00A64C9C">
        <w:rPr>
          <w:b/>
          <w:sz w:val="48"/>
        </w:rPr>
        <w:lastRenderedPageBreak/>
        <w:t>GRILLE D’ENQUETE</w:t>
      </w:r>
    </w:p>
    <w:p w:rsidR="00CE2DA7" w:rsidRDefault="00D3399B">
      <w:r>
        <w:t>DENOMINATION DE L’ETABLISSEMENT</w:t>
      </w:r>
      <w:proofErr w:type="gramStart"/>
      <w:r>
        <w:t> :</w:t>
      </w:r>
      <w:r w:rsidR="006A6C9A">
        <w:t>ETAT</w:t>
      </w:r>
      <w:proofErr w:type="gramEnd"/>
      <w:r w:rsidR="006A6C9A">
        <w:t xml:space="preserve"> DE LIEU DE LA PARITE A L’ISDR</w:t>
      </w:r>
    </w:p>
    <w:p w:rsidR="00D3399B" w:rsidRDefault="00D3399B" w:rsidP="00EE4A9D">
      <w:pPr>
        <w:tabs>
          <w:tab w:val="left" w:pos="8523"/>
        </w:tabs>
      </w:pPr>
      <w:r>
        <w:t xml:space="preserve">PERIODE DURANT LAQUELLE L’ETAT DES LIEUX DE LA </w:t>
      </w:r>
      <w:r w:rsidR="00324063">
        <w:t>PARITE A ETE ELABORE :</w:t>
      </w:r>
      <w:r w:rsidR="00EE4A9D">
        <w:t xml:space="preserve"> JUIN</w:t>
      </w:r>
      <w:r w:rsidR="00CE2DA7">
        <w:t xml:space="preserve"> 2017</w:t>
      </w:r>
      <w:r w:rsidR="00EE4A9D">
        <w:tab/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887"/>
        <w:gridCol w:w="564"/>
        <w:gridCol w:w="449"/>
        <w:gridCol w:w="703"/>
        <w:gridCol w:w="768"/>
        <w:gridCol w:w="3987"/>
        <w:gridCol w:w="4157"/>
      </w:tblGrid>
      <w:tr w:rsidR="00443BAA" w:rsidRPr="007A76F6" w:rsidTr="00602404">
        <w:tc>
          <w:tcPr>
            <w:tcW w:w="2887" w:type="dxa"/>
          </w:tcPr>
          <w:p w:rsidR="007A76F6" w:rsidRPr="007A76F6" w:rsidRDefault="005301B6">
            <w:pPr>
              <w:rPr>
                <w:b/>
              </w:rPr>
            </w:pPr>
            <w:r>
              <w:rPr>
                <w:b/>
              </w:rPr>
              <w:t>ORGANES</w:t>
            </w:r>
          </w:p>
        </w:tc>
        <w:tc>
          <w:tcPr>
            <w:tcW w:w="564" w:type="dxa"/>
          </w:tcPr>
          <w:p w:rsidR="007A76F6" w:rsidRPr="007A76F6" w:rsidRDefault="007A76F6">
            <w:pPr>
              <w:rPr>
                <w:b/>
              </w:rPr>
            </w:pPr>
            <w:r w:rsidRPr="007A76F6">
              <w:rPr>
                <w:b/>
              </w:rPr>
              <w:t>H</w:t>
            </w:r>
          </w:p>
        </w:tc>
        <w:tc>
          <w:tcPr>
            <w:tcW w:w="449" w:type="dxa"/>
          </w:tcPr>
          <w:p w:rsidR="007A76F6" w:rsidRPr="007A76F6" w:rsidRDefault="007A76F6">
            <w:pPr>
              <w:rPr>
                <w:b/>
              </w:rPr>
            </w:pPr>
            <w:r w:rsidRPr="007A76F6">
              <w:rPr>
                <w:b/>
              </w:rPr>
              <w:t>F</w:t>
            </w:r>
          </w:p>
        </w:tc>
        <w:tc>
          <w:tcPr>
            <w:tcW w:w="703" w:type="dxa"/>
          </w:tcPr>
          <w:p w:rsidR="007A76F6" w:rsidRPr="007A76F6" w:rsidRDefault="007A76F6">
            <w:pPr>
              <w:rPr>
                <w:b/>
              </w:rPr>
            </w:pPr>
            <w:r w:rsidRPr="007A76F6">
              <w:rPr>
                <w:b/>
              </w:rPr>
              <w:t>Total</w:t>
            </w:r>
          </w:p>
        </w:tc>
        <w:tc>
          <w:tcPr>
            <w:tcW w:w="768" w:type="dxa"/>
          </w:tcPr>
          <w:p w:rsidR="007A76F6" w:rsidRPr="007A76F6" w:rsidRDefault="007A76F6">
            <w:pPr>
              <w:rPr>
                <w:b/>
              </w:rPr>
            </w:pPr>
            <w:r w:rsidRPr="007A76F6">
              <w:rPr>
                <w:b/>
              </w:rPr>
              <w:t>% F</w:t>
            </w:r>
          </w:p>
        </w:tc>
        <w:tc>
          <w:tcPr>
            <w:tcW w:w="3987" w:type="dxa"/>
          </w:tcPr>
          <w:p w:rsidR="007A76F6" w:rsidRPr="007A76F6" w:rsidRDefault="007A76F6">
            <w:pPr>
              <w:rPr>
                <w:b/>
              </w:rPr>
            </w:pPr>
            <w:r w:rsidRPr="007A76F6">
              <w:rPr>
                <w:b/>
              </w:rPr>
              <w:t>Mesures correctrices à court terme</w:t>
            </w:r>
          </w:p>
        </w:tc>
        <w:tc>
          <w:tcPr>
            <w:tcW w:w="4157" w:type="dxa"/>
          </w:tcPr>
          <w:p w:rsidR="007A76F6" w:rsidRPr="007A76F6" w:rsidRDefault="007A76F6">
            <w:pPr>
              <w:rPr>
                <w:b/>
              </w:rPr>
            </w:pPr>
            <w:r w:rsidRPr="007A76F6">
              <w:rPr>
                <w:b/>
              </w:rPr>
              <w:t>Mesures correctrices à moyen ou long terme</w:t>
            </w:r>
          </w:p>
        </w:tc>
      </w:tr>
      <w:tr w:rsidR="00443BAA" w:rsidTr="00602404">
        <w:tc>
          <w:tcPr>
            <w:tcW w:w="2887" w:type="dxa"/>
          </w:tcPr>
          <w:p w:rsidR="007A76F6" w:rsidRDefault="007A76F6"/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D77C1C" w:rsidTr="00602404">
        <w:tc>
          <w:tcPr>
            <w:tcW w:w="9358" w:type="dxa"/>
            <w:gridSpan w:val="6"/>
            <w:shd w:val="clear" w:color="auto" w:fill="FFFF00"/>
          </w:tcPr>
          <w:p w:rsidR="007A76F6" w:rsidRPr="00324063" w:rsidRDefault="007A76F6">
            <w:pPr>
              <w:rPr>
                <w:b/>
              </w:rPr>
            </w:pPr>
            <w:r w:rsidRPr="00324063">
              <w:rPr>
                <w:b/>
              </w:rPr>
              <w:t>COMPOSITION H/F DES ORGANES D’ADMINISTRATION DE L’UNIVERSITE OU DE L’INSTITUT SUPERIEUR</w:t>
            </w:r>
          </w:p>
        </w:tc>
        <w:tc>
          <w:tcPr>
            <w:tcW w:w="4157" w:type="dxa"/>
          </w:tcPr>
          <w:p w:rsidR="007A76F6" w:rsidRPr="00324063" w:rsidRDefault="007A76F6">
            <w:pPr>
              <w:rPr>
                <w:b/>
              </w:rPr>
            </w:pPr>
          </w:p>
        </w:tc>
      </w:tr>
      <w:tr w:rsidR="00443BAA" w:rsidTr="00602404">
        <w:tc>
          <w:tcPr>
            <w:tcW w:w="2887" w:type="dxa"/>
          </w:tcPr>
          <w:p w:rsidR="007A76F6" w:rsidRPr="00DE5921" w:rsidRDefault="007A76F6">
            <w:pPr>
              <w:rPr>
                <w:b/>
              </w:rPr>
            </w:pPr>
            <w:r w:rsidRPr="00DE5921">
              <w:rPr>
                <w:b/>
              </w:rPr>
              <w:t>Conseil d’établissement</w:t>
            </w:r>
          </w:p>
        </w:tc>
        <w:tc>
          <w:tcPr>
            <w:tcW w:w="564" w:type="dxa"/>
          </w:tcPr>
          <w:p w:rsidR="007A76F6" w:rsidRPr="0068369C" w:rsidRDefault="0002652E">
            <w:pPr>
              <w:rPr>
                <w:b/>
              </w:rPr>
            </w:pPr>
            <w:r w:rsidRPr="0068369C">
              <w:rPr>
                <w:b/>
              </w:rPr>
              <w:t>11</w:t>
            </w:r>
          </w:p>
        </w:tc>
        <w:tc>
          <w:tcPr>
            <w:tcW w:w="449" w:type="dxa"/>
          </w:tcPr>
          <w:p w:rsidR="007A76F6" w:rsidRPr="0068369C" w:rsidRDefault="0002652E">
            <w:pPr>
              <w:rPr>
                <w:b/>
              </w:rPr>
            </w:pPr>
            <w:r w:rsidRPr="0068369C">
              <w:rPr>
                <w:b/>
              </w:rPr>
              <w:t>2</w:t>
            </w:r>
          </w:p>
        </w:tc>
        <w:tc>
          <w:tcPr>
            <w:tcW w:w="703" w:type="dxa"/>
          </w:tcPr>
          <w:p w:rsidR="007A76F6" w:rsidRPr="0068369C" w:rsidRDefault="0002652E">
            <w:pPr>
              <w:rPr>
                <w:b/>
              </w:rPr>
            </w:pPr>
            <w:r w:rsidRPr="0068369C">
              <w:rPr>
                <w:b/>
              </w:rPr>
              <w:t>13</w:t>
            </w:r>
          </w:p>
        </w:tc>
        <w:tc>
          <w:tcPr>
            <w:tcW w:w="768" w:type="dxa"/>
          </w:tcPr>
          <w:p w:rsidR="007A76F6" w:rsidRPr="0068369C" w:rsidRDefault="00260F12">
            <w:pPr>
              <w:rPr>
                <w:b/>
              </w:rPr>
            </w:pPr>
            <w:r w:rsidRPr="0068369C">
              <w:rPr>
                <w:b/>
              </w:rPr>
              <w:t>13</w:t>
            </w:r>
            <w:r w:rsidR="0002652E" w:rsidRPr="0068369C">
              <w:rPr>
                <w:b/>
              </w:rPr>
              <w:t>, 3</w:t>
            </w:r>
          </w:p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RPr="00D34FA2" w:rsidTr="00602404">
        <w:tc>
          <w:tcPr>
            <w:tcW w:w="2887" w:type="dxa"/>
          </w:tcPr>
          <w:p w:rsidR="0002652E" w:rsidRPr="00D34FA2" w:rsidRDefault="0002652E">
            <w:pPr>
              <w:rPr>
                <w:b/>
              </w:rPr>
            </w:pPr>
            <w:r w:rsidRPr="00D34FA2">
              <w:rPr>
                <w:b/>
              </w:rPr>
              <w:t>Comité de gestion</w:t>
            </w:r>
          </w:p>
        </w:tc>
        <w:tc>
          <w:tcPr>
            <w:tcW w:w="564" w:type="dxa"/>
          </w:tcPr>
          <w:p w:rsidR="0002652E" w:rsidRPr="0068369C" w:rsidRDefault="0002652E">
            <w:r w:rsidRPr="0068369C">
              <w:t>4</w:t>
            </w:r>
          </w:p>
        </w:tc>
        <w:tc>
          <w:tcPr>
            <w:tcW w:w="449" w:type="dxa"/>
          </w:tcPr>
          <w:p w:rsidR="0002652E" w:rsidRPr="0068369C" w:rsidRDefault="0002652E">
            <w:r w:rsidRPr="0068369C">
              <w:t>0</w:t>
            </w:r>
          </w:p>
        </w:tc>
        <w:tc>
          <w:tcPr>
            <w:tcW w:w="703" w:type="dxa"/>
          </w:tcPr>
          <w:p w:rsidR="0002652E" w:rsidRPr="0068369C" w:rsidRDefault="0002652E">
            <w:r w:rsidRPr="0068369C">
              <w:t>4</w:t>
            </w:r>
          </w:p>
        </w:tc>
        <w:tc>
          <w:tcPr>
            <w:tcW w:w="768" w:type="dxa"/>
          </w:tcPr>
          <w:p w:rsidR="0002652E" w:rsidRPr="0068369C" w:rsidRDefault="0002652E">
            <w:r w:rsidRPr="0068369C">
              <w:t>0</w:t>
            </w:r>
          </w:p>
        </w:tc>
        <w:tc>
          <w:tcPr>
            <w:tcW w:w="3987" w:type="dxa"/>
            <w:vMerge w:val="restart"/>
          </w:tcPr>
          <w:p w:rsidR="0002652E" w:rsidRPr="00221FE9" w:rsidRDefault="00221FE9" w:rsidP="00221FE9">
            <w:r w:rsidRPr="00221FE9">
              <w:t>Au</w:t>
            </w:r>
            <w:r>
              <w:t xml:space="preserve"> vu </w:t>
            </w:r>
            <w:proofErr w:type="gramStart"/>
            <w:r>
              <w:t>des  résultats</w:t>
            </w:r>
            <w:proofErr w:type="gramEnd"/>
            <w:r>
              <w:t xml:space="preserve"> qui montre la représentativité des femmes à 0%, il est préférable que les membres du co</w:t>
            </w:r>
            <w:r w:rsidR="00DB048F">
              <w:t xml:space="preserve">mité de gestion nomment les femmes aux postes de directrices de cabines ou assistantes pour rééquilibrer la situation genre. </w:t>
            </w:r>
          </w:p>
        </w:tc>
        <w:tc>
          <w:tcPr>
            <w:tcW w:w="4157" w:type="dxa"/>
            <w:vMerge w:val="restart"/>
          </w:tcPr>
          <w:p w:rsidR="0002652E" w:rsidRPr="00221FE9" w:rsidRDefault="00DB048F" w:rsidP="0068369C">
            <w:r>
              <w:t>Que le ministre de l’enseignement</w:t>
            </w:r>
            <w:r w:rsidR="0068369C">
              <w:t xml:space="preserve"> supérieur et universitaire</w:t>
            </w:r>
            <w:r>
              <w:t xml:space="preserve"> nomme une ou deux femmes comme membre du comité de gestion lord </w:t>
            </w:r>
            <w:r w:rsidR="00260F12">
              <w:t xml:space="preserve">du renouvellement du </w:t>
            </w:r>
            <w:r w:rsidR="0068369C">
              <w:t xml:space="preserve">mandat. </w:t>
            </w:r>
          </w:p>
        </w:tc>
      </w:tr>
      <w:tr w:rsidR="00443BAA" w:rsidTr="00602404">
        <w:tc>
          <w:tcPr>
            <w:tcW w:w="2887" w:type="dxa"/>
          </w:tcPr>
          <w:p w:rsidR="0002652E" w:rsidRPr="00D34FA2" w:rsidRDefault="0002652E">
            <w:pPr>
              <w:rPr>
                <w:b/>
              </w:rPr>
            </w:pPr>
            <w:r w:rsidRPr="00D34FA2">
              <w:rPr>
                <w:b/>
              </w:rPr>
              <w:t>Recteur / Directeur</w:t>
            </w:r>
            <w:r>
              <w:rPr>
                <w:b/>
              </w:rPr>
              <w:t xml:space="preserve"> Général</w:t>
            </w:r>
          </w:p>
        </w:tc>
        <w:tc>
          <w:tcPr>
            <w:tcW w:w="564" w:type="dxa"/>
          </w:tcPr>
          <w:p w:rsidR="0002652E" w:rsidRDefault="0002652E">
            <w:r>
              <w:t>1</w:t>
            </w:r>
          </w:p>
        </w:tc>
        <w:tc>
          <w:tcPr>
            <w:tcW w:w="449" w:type="dxa"/>
          </w:tcPr>
          <w:p w:rsidR="0002652E" w:rsidRDefault="0002652E">
            <w:r>
              <w:t>0</w:t>
            </w:r>
          </w:p>
        </w:tc>
        <w:tc>
          <w:tcPr>
            <w:tcW w:w="703" w:type="dxa"/>
          </w:tcPr>
          <w:p w:rsidR="0002652E" w:rsidRDefault="0002652E">
            <w:r>
              <w:t>1</w:t>
            </w:r>
          </w:p>
        </w:tc>
        <w:tc>
          <w:tcPr>
            <w:tcW w:w="768" w:type="dxa"/>
          </w:tcPr>
          <w:p w:rsidR="0002652E" w:rsidRDefault="0002652E">
            <w:r>
              <w:t>0</w:t>
            </w:r>
          </w:p>
        </w:tc>
        <w:tc>
          <w:tcPr>
            <w:tcW w:w="3987" w:type="dxa"/>
            <w:vMerge/>
          </w:tcPr>
          <w:p w:rsidR="0002652E" w:rsidRDefault="0002652E"/>
        </w:tc>
        <w:tc>
          <w:tcPr>
            <w:tcW w:w="4157" w:type="dxa"/>
            <w:vMerge/>
          </w:tcPr>
          <w:p w:rsidR="0002652E" w:rsidRDefault="0002652E"/>
        </w:tc>
      </w:tr>
      <w:tr w:rsidR="00443BAA" w:rsidTr="00602404">
        <w:tc>
          <w:tcPr>
            <w:tcW w:w="2887" w:type="dxa"/>
          </w:tcPr>
          <w:p w:rsidR="0002652E" w:rsidRPr="005301B6" w:rsidRDefault="0002652E">
            <w:pPr>
              <w:rPr>
                <w:b/>
              </w:rPr>
            </w:pPr>
            <w:r w:rsidRPr="005301B6">
              <w:rPr>
                <w:b/>
              </w:rPr>
              <w:t>Secrétaire général académique</w:t>
            </w:r>
          </w:p>
        </w:tc>
        <w:tc>
          <w:tcPr>
            <w:tcW w:w="564" w:type="dxa"/>
          </w:tcPr>
          <w:p w:rsidR="0002652E" w:rsidRDefault="0002652E">
            <w:r>
              <w:t>1</w:t>
            </w:r>
          </w:p>
        </w:tc>
        <w:tc>
          <w:tcPr>
            <w:tcW w:w="449" w:type="dxa"/>
          </w:tcPr>
          <w:p w:rsidR="0002652E" w:rsidRDefault="0002652E">
            <w:r>
              <w:t>0</w:t>
            </w:r>
          </w:p>
        </w:tc>
        <w:tc>
          <w:tcPr>
            <w:tcW w:w="703" w:type="dxa"/>
          </w:tcPr>
          <w:p w:rsidR="0002652E" w:rsidRDefault="0002652E">
            <w:r>
              <w:t>1</w:t>
            </w:r>
          </w:p>
        </w:tc>
        <w:tc>
          <w:tcPr>
            <w:tcW w:w="768" w:type="dxa"/>
          </w:tcPr>
          <w:p w:rsidR="0002652E" w:rsidRDefault="0002652E">
            <w:r>
              <w:t>0</w:t>
            </w:r>
          </w:p>
        </w:tc>
        <w:tc>
          <w:tcPr>
            <w:tcW w:w="3987" w:type="dxa"/>
            <w:vMerge/>
          </w:tcPr>
          <w:p w:rsidR="0002652E" w:rsidRDefault="0002652E"/>
        </w:tc>
        <w:tc>
          <w:tcPr>
            <w:tcW w:w="4157" w:type="dxa"/>
            <w:vMerge/>
          </w:tcPr>
          <w:p w:rsidR="0002652E" w:rsidRDefault="0002652E"/>
        </w:tc>
      </w:tr>
      <w:tr w:rsidR="00443BAA" w:rsidTr="00602404">
        <w:tc>
          <w:tcPr>
            <w:tcW w:w="2887" w:type="dxa"/>
          </w:tcPr>
          <w:p w:rsidR="0002652E" w:rsidRPr="005301B6" w:rsidRDefault="0002652E">
            <w:pPr>
              <w:rPr>
                <w:b/>
              </w:rPr>
            </w:pPr>
            <w:r w:rsidRPr="005301B6">
              <w:rPr>
                <w:b/>
              </w:rPr>
              <w:t>Secrétaire général administratif</w:t>
            </w:r>
          </w:p>
        </w:tc>
        <w:tc>
          <w:tcPr>
            <w:tcW w:w="564" w:type="dxa"/>
          </w:tcPr>
          <w:p w:rsidR="0002652E" w:rsidRDefault="0002652E">
            <w:r>
              <w:t>1</w:t>
            </w:r>
          </w:p>
        </w:tc>
        <w:tc>
          <w:tcPr>
            <w:tcW w:w="449" w:type="dxa"/>
          </w:tcPr>
          <w:p w:rsidR="0002652E" w:rsidRDefault="0002652E">
            <w:r>
              <w:t>0</w:t>
            </w:r>
          </w:p>
        </w:tc>
        <w:tc>
          <w:tcPr>
            <w:tcW w:w="703" w:type="dxa"/>
          </w:tcPr>
          <w:p w:rsidR="0002652E" w:rsidRDefault="0002652E">
            <w:r>
              <w:t>1</w:t>
            </w:r>
          </w:p>
        </w:tc>
        <w:tc>
          <w:tcPr>
            <w:tcW w:w="768" w:type="dxa"/>
          </w:tcPr>
          <w:p w:rsidR="0002652E" w:rsidRDefault="0002652E">
            <w:r>
              <w:t>0</w:t>
            </w:r>
          </w:p>
        </w:tc>
        <w:tc>
          <w:tcPr>
            <w:tcW w:w="3987" w:type="dxa"/>
            <w:vMerge/>
          </w:tcPr>
          <w:p w:rsidR="0002652E" w:rsidRDefault="0002652E"/>
        </w:tc>
        <w:tc>
          <w:tcPr>
            <w:tcW w:w="4157" w:type="dxa"/>
            <w:vMerge/>
          </w:tcPr>
          <w:p w:rsidR="0002652E" w:rsidRDefault="0002652E"/>
        </w:tc>
      </w:tr>
      <w:tr w:rsidR="00443BAA" w:rsidTr="00602404">
        <w:tc>
          <w:tcPr>
            <w:tcW w:w="2887" w:type="dxa"/>
          </w:tcPr>
          <w:p w:rsidR="0002652E" w:rsidRPr="005301B6" w:rsidRDefault="0002652E">
            <w:pPr>
              <w:rPr>
                <w:b/>
              </w:rPr>
            </w:pPr>
            <w:r w:rsidRPr="005301B6">
              <w:rPr>
                <w:b/>
              </w:rPr>
              <w:t>Administrateur du budget</w:t>
            </w:r>
          </w:p>
        </w:tc>
        <w:tc>
          <w:tcPr>
            <w:tcW w:w="564" w:type="dxa"/>
          </w:tcPr>
          <w:p w:rsidR="0002652E" w:rsidRDefault="0002652E">
            <w:r>
              <w:t>1</w:t>
            </w:r>
          </w:p>
        </w:tc>
        <w:tc>
          <w:tcPr>
            <w:tcW w:w="449" w:type="dxa"/>
          </w:tcPr>
          <w:p w:rsidR="0002652E" w:rsidRDefault="0002652E">
            <w:r>
              <w:t>0</w:t>
            </w:r>
          </w:p>
        </w:tc>
        <w:tc>
          <w:tcPr>
            <w:tcW w:w="703" w:type="dxa"/>
          </w:tcPr>
          <w:p w:rsidR="0002652E" w:rsidRDefault="0002652E">
            <w:r>
              <w:t>1</w:t>
            </w:r>
          </w:p>
        </w:tc>
        <w:tc>
          <w:tcPr>
            <w:tcW w:w="768" w:type="dxa"/>
          </w:tcPr>
          <w:p w:rsidR="0002652E" w:rsidRDefault="0002652E">
            <w:r>
              <w:t>0</w:t>
            </w:r>
          </w:p>
        </w:tc>
        <w:tc>
          <w:tcPr>
            <w:tcW w:w="3987" w:type="dxa"/>
            <w:vMerge/>
          </w:tcPr>
          <w:p w:rsidR="0002652E" w:rsidRDefault="0002652E"/>
        </w:tc>
        <w:tc>
          <w:tcPr>
            <w:tcW w:w="4157" w:type="dxa"/>
            <w:vMerge/>
          </w:tcPr>
          <w:p w:rsidR="0002652E" w:rsidRDefault="0002652E"/>
        </w:tc>
      </w:tr>
      <w:tr w:rsidR="00443BAA" w:rsidTr="00602404">
        <w:tc>
          <w:tcPr>
            <w:tcW w:w="2887" w:type="dxa"/>
          </w:tcPr>
          <w:p w:rsidR="00D34FA2" w:rsidRPr="00D34FA2" w:rsidRDefault="00D34FA2">
            <w:pPr>
              <w:rPr>
                <w:b/>
              </w:rPr>
            </w:pPr>
            <w:r w:rsidRPr="00D34FA2">
              <w:rPr>
                <w:b/>
              </w:rPr>
              <w:t>Conseils de faculté / section</w:t>
            </w:r>
            <w:r w:rsidR="005301B6">
              <w:rPr>
                <w:b/>
              </w:rPr>
              <w:t> :</w:t>
            </w:r>
          </w:p>
        </w:tc>
        <w:tc>
          <w:tcPr>
            <w:tcW w:w="564" w:type="dxa"/>
          </w:tcPr>
          <w:p w:rsidR="00D34FA2" w:rsidRDefault="00D34FA2"/>
        </w:tc>
        <w:tc>
          <w:tcPr>
            <w:tcW w:w="449" w:type="dxa"/>
          </w:tcPr>
          <w:p w:rsidR="00D34FA2" w:rsidRDefault="00D34FA2"/>
        </w:tc>
        <w:tc>
          <w:tcPr>
            <w:tcW w:w="703" w:type="dxa"/>
          </w:tcPr>
          <w:p w:rsidR="00D34FA2" w:rsidRDefault="00D34FA2"/>
        </w:tc>
        <w:tc>
          <w:tcPr>
            <w:tcW w:w="768" w:type="dxa"/>
          </w:tcPr>
          <w:p w:rsidR="00D34FA2" w:rsidRDefault="00D34FA2"/>
        </w:tc>
        <w:tc>
          <w:tcPr>
            <w:tcW w:w="3987" w:type="dxa"/>
          </w:tcPr>
          <w:p w:rsidR="00D34FA2" w:rsidRDefault="00D34FA2"/>
        </w:tc>
        <w:tc>
          <w:tcPr>
            <w:tcW w:w="4157" w:type="dxa"/>
          </w:tcPr>
          <w:p w:rsidR="00D34FA2" w:rsidRDefault="00D34FA2"/>
        </w:tc>
      </w:tr>
      <w:tr w:rsidR="00443BAA" w:rsidTr="00602404">
        <w:tc>
          <w:tcPr>
            <w:tcW w:w="2887" w:type="dxa"/>
          </w:tcPr>
          <w:p w:rsidR="00D77C1C" w:rsidRPr="00DE5921" w:rsidRDefault="00D77C1C">
            <w:pPr>
              <w:rPr>
                <w:b/>
              </w:rPr>
            </w:pPr>
            <w:r w:rsidRPr="00DE5921">
              <w:rPr>
                <w:b/>
              </w:rPr>
              <w:t>Doyens de faculté / Chefs de section</w:t>
            </w:r>
          </w:p>
        </w:tc>
        <w:tc>
          <w:tcPr>
            <w:tcW w:w="564" w:type="dxa"/>
          </w:tcPr>
          <w:p w:rsidR="00D77C1C" w:rsidRDefault="00D77C1C">
            <w:r>
              <w:t>3</w:t>
            </w:r>
          </w:p>
        </w:tc>
        <w:tc>
          <w:tcPr>
            <w:tcW w:w="449" w:type="dxa"/>
          </w:tcPr>
          <w:p w:rsidR="00D77C1C" w:rsidRDefault="00D77C1C">
            <w:r>
              <w:t>0</w:t>
            </w:r>
          </w:p>
        </w:tc>
        <w:tc>
          <w:tcPr>
            <w:tcW w:w="703" w:type="dxa"/>
          </w:tcPr>
          <w:p w:rsidR="00D77C1C" w:rsidRDefault="00D77C1C">
            <w:r>
              <w:t>3</w:t>
            </w:r>
          </w:p>
        </w:tc>
        <w:tc>
          <w:tcPr>
            <w:tcW w:w="768" w:type="dxa"/>
          </w:tcPr>
          <w:p w:rsidR="00D77C1C" w:rsidRDefault="00D77C1C">
            <w:r>
              <w:t>0</w:t>
            </w:r>
          </w:p>
        </w:tc>
        <w:tc>
          <w:tcPr>
            <w:tcW w:w="3987" w:type="dxa"/>
            <w:vMerge w:val="restart"/>
          </w:tcPr>
          <w:p w:rsidR="00D77C1C" w:rsidRDefault="00DB048F">
            <w:r>
              <w:t xml:space="preserve">Il est </w:t>
            </w:r>
            <w:r w:rsidR="001B5456">
              <w:t>meilleur</w:t>
            </w:r>
            <w:r>
              <w:t xml:space="preserve"> que</w:t>
            </w:r>
            <w:r w:rsidR="001B5456">
              <w:t>,</w:t>
            </w:r>
            <w:r>
              <w:t xml:space="preserve"> Le comité de gestion actuel change sa pol</w:t>
            </w:r>
            <w:r w:rsidR="001B5456">
              <w:t xml:space="preserve">itique sur le genre en nomma une femme à chaque poste. </w:t>
            </w:r>
          </w:p>
        </w:tc>
        <w:tc>
          <w:tcPr>
            <w:tcW w:w="4157" w:type="dxa"/>
            <w:vMerge w:val="restart"/>
          </w:tcPr>
          <w:p w:rsidR="00D77C1C" w:rsidRPr="001B5456" w:rsidRDefault="003352D7" w:rsidP="00260F12">
            <w:pPr>
              <w:tabs>
                <w:tab w:val="left" w:pos="1155"/>
              </w:tabs>
            </w:pPr>
            <w:r>
              <w:t xml:space="preserve">Que le comité de gestion se </w:t>
            </w:r>
            <w:r w:rsidR="00260F12">
              <w:t>préoccupe</w:t>
            </w:r>
            <w:r>
              <w:t xml:space="preserve"> plus de l’équi</w:t>
            </w:r>
            <w:r w:rsidR="00260F12">
              <w:t>li</w:t>
            </w:r>
            <w:r>
              <w:t xml:space="preserve">bre entre femmes et hommes lord </w:t>
            </w:r>
            <w:r w:rsidR="00260F12">
              <w:t>des prochaines nominations.</w:t>
            </w:r>
          </w:p>
        </w:tc>
      </w:tr>
      <w:tr w:rsidR="00443BAA" w:rsidTr="00602404">
        <w:tc>
          <w:tcPr>
            <w:tcW w:w="2887" w:type="dxa"/>
          </w:tcPr>
          <w:p w:rsidR="00D77C1C" w:rsidRPr="00DE5921" w:rsidRDefault="00D77C1C">
            <w:pPr>
              <w:rPr>
                <w:b/>
              </w:rPr>
            </w:pPr>
            <w:r w:rsidRPr="00DE5921">
              <w:rPr>
                <w:b/>
              </w:rPr>
              <w:t>Vice-doyens / Chefs de section adjoint</w:t>
            </w:r>
          </w:p>
        </w:tc>
        <w:tc>
          <w:tcPr>
            <w:tcW w:w="564" w:type="dxa"/>
          </w:tcPr>
          <w:p w:rsidR="00D77C1C" w:rsidRDefault="00D77C1C">
            <w:r>
              <w:t>3</w:t>
            </w:r>
          </w:p>
        </w:tc>
        <w:tc>
          <w:tcPr>
            <w:tcW w:w="449" w:type="dxa"/>
          </w:tcPr>
          <w:p w:rsidR="00D77C1C" w:rsidRDefault="00D77C1C">
            <w:r>
              <w:t>0</w:t>
            </w:r>
          </w:p>
        </w:tc>
        <w:tc>
          <w:tcPr>
            <w:tcW w:w="703" w:type="dxa"/>
          </w:tcPr>
          <w:p w:rsidR="00D77C1C" w:rsidRDefault="00D77C1C">
            <w:r>
              <w:t>3</w:t>
            </w:r>
          </w:p>
        </w:tc>
        <w:tc>
          <w:tcPr>
            <w:tcW w:w="768" w:type="dxa"/>
          </w:tcPr>
          <w:p w:rsidR="00D77C1C" w:rsidRDefault="00D77C1C">
            <w:r>
              <w:t>0</w:t>
            </w:r>
          </w:p>
        </w:tc>
        <w:tc>
          <w:tcPr>
            <w:tcW w:w="3987" w:type="dxa"/>
            <w:vMerge/>
          </w:tcPr>
          <w:p w:rsidR="00D77C1C" w:rsidRDefault="00D77C1C"/>
        </w:tc>
        <w:tc>
          <w:tcPr>
            <w:tcW w:w="4157" w:type="dxa"/>
            <w:vMerge/>
          </w:tcPr>
          <w:p w:rsidR="00D77C1C" w:rsidRDefault="00D77C1C"/>
        </w:tc>
      </w:tr>
      <w:tr w:rsidR="00443BAA" w:rsidTr="00602404">
        <w:tc>
          <w:tcPr>
            <w:tcW w:w="2887" w:type="dxa"/>
          </w:tcPr>
          <w:p w:rsidR="00D77C1C" w:rsidRPr="00DE5921" w:rsidRDefault="00D77C1C">
            <w:pPr>
              <w:rPr>
                <w:b/>
              </w:rPr>
            </w:pPr>
            <w:r w:rsidRPr="00DE5921">
              <w:rPr>
                <w:b/>
              </w:rPr>
              <w:t>Secrétaires académiques de faculté ou de section</w:t>
            </w:r>
          </w:p>
        </w:tc>
        <w:tc>
          <w:tcPr>
            <w:tcW w:w="564" w:type="dxa"/>
          </w:tcPr>
          <w:p w:rsidR="00D77C1C" w:rsidRDefault="00D77C1C">
            <w:r>
              <w:t>1</w:t>
            </w:r>
          </w:p>
        </w:tc>
        <w:tc>
          <w:tcPr>
            <w:tcW w:w="449" w:type="dxa"/>
          </w:tcPr>
          <w:p w:rsidR="00D77C1C" w:rsidRDefault="00D77C1C">
            <w:r>
              <w:t>0</w:t>
            </w:r>
          </w:p>
        </w:tc>
        <w:tc>
          <w:tcPr>
            <w:tcW w:w="703" w:type="dxa"/>
          </w:tcPr>
          <w:p w:rsidR="00D77C1C" w:rsidRDefault="00D77C1C">
            <w:r>
              <w:t>1</w:t>
            </w:r>
          </w:p>
        </w:tc>
        <w:tc>
          <w:tcPr>
            <w:tcW w:w="768" w:type="dxa"/>
          </w:tcPr>
          <w:p w:rsidR="00D77C1C" w:rsidRDefault="00D77C1C">
            <w:r>
              <w:t>0</w:t>
            </w:r>
          </w:p>
        </w:tc>
        <w:tc>
          <w:tcPr>
            <w:tcW w:w="3987" w:type="dxa"/>
          </w:tcPr>
          <w:p w:rsidR="00D77C1C" w:rsidRDefault="00260F12" w:rsidP="00D77C1C">
            <w:r>
              <w:t xml:space="preserve">L’histoire professionnelle prouve que les femmes sont de </w:t>
            </w:r>
            <w:proofErr w:type="gramStart"/>
            <w:r>
              <w:t xml:space="preserve">meilleurs </w:t>
            </w:r>
            <w:r w:rsidR="00F45CA9">
              <w:t>secrétaire</w:t>
            </w:r>
            <w:proofErr w:type="gramEnd"/>
            <w:r>
              <w:t>, le mien c’est des données aux femmes l’oc</w:t>
            </w:r>
            <w:r w:rsidR="00F45CA9">
              <w:t>c</w:t>
            </w:r>
            <w:r>
              <w:t xml:space="preserve">asion de </w:t>
            </w:r>
            <w:r w:rsidR="00F45CA9">
              <w:t>manifester</w:t>
            </w:r>
            <w:r>
              <w:t xml:space="preserve"> leurs </w:t>
            </w:r>
            <w:r w:rsidR="00F45CA9">
              <w:t>compétences</w:t>
            </w:r>
            <w:r>
              <w:t xml:space="preserve"> en leurs nomma au</w:t>
            </w:r>
            <w:r w:rsidR="00F45CA9">
              <w:t xml:space="preserve"> poste de secrétariat académique ou de section.</w:t>
            </w:r>
          </w:p>
        </w:tc>
        <w:tc>
          <w:tcPr>
            <w:tcW w:w="4157" w:type="dxa"/>
            <w:vMerge/>
          </w:tcPr>
          <w:p w:rsidR="00D77C1C" w:rsidRDefault="00D77C1C"/>
        </w:tc>
      </w:tr>
      <w:tr w:rsidR="00443BAA" w:rsidTr="00602404">
        <w:tc>
          <w:tcPr>
            <w:tcW w:w="2887" w:type="dxa"/>
          </w:tcPr>
          <w:p w:rsidR="00D34FA2" w:rsidRDefault="00DE5921">
            <w:r w:rsidRPr="00DE5921">
              <w:rPr>
                <w:b/>
              </w:rPr>
              <w:t>Secrétaires a</w:t>
            </w:r>
            <w:r>
              <w:rPr>
                <w:b/>
              </w:rPr>
              <w:t>dministratifs et financiers</w:t>
            </w:r>
            <w:r w:rsidRPr="00DE5921">
              <w:rPr>
                <w:b/>
              </w:rPr>
              <w:t xml:space="preserve"> de faculté ou de </w:t>
            </w:r>
            <w:r w:rsidRPr="00DE5921">
              <w:rPr>
                <w:b/>
              </w:rPr>
              <w:lastRenderedPageBreak/>
              <w:t>section</w:t>
            </w:r>
          </w:p>
        </w:tc>
        <w:tc>
          <w:tcPr>
            <w:tcW w:w="564" w:type="dxa"/>
          </w:tcPr>
          <w:p w:rsidR="00D34FA2" w:rsidRDefault="00D34FA2"/>
        </w:tc>
        <w:tc>
          <w:tcPr>
            <w:tcW w:w="449" w:type="dxa"/>
          </w:tcPr>
          <w:p w:rsidR="00D34FA2" w:rsidRDefault="00D34FA2"/>
        </w:tc>
        <w:tc>
          <w:tcPr>
            <w:tcW w:w="703" w:type="dxa"/>
          </w:tcPr>
          <w:p w:rsidR="00D34FA2" w:rsidRDefault="00D34FA2"/>
        </w:tc>
        <w:tc>
          <w:tcPr>
            <w:tcW w:w="768" w:type="dxa"/>
          </w:tcPr>
          <w:p w:rsidR="00D34FA2" w:rsidRDefault="00D34FA2"/>
        </w:tc>
        <w:tc>
          <w:tcPr>
            <w:tcW w:w="3987" w:type="dxa"/>
          </w:tcPr>
          <w:p w:rsidR="00D34FA2" w:rsidRDefault="00D34FA2"/>
        </w:tc>
        <w:tc>
          <w:tcPr>
            <w:tcW w:w="4157" w:type="dxa"/>
          </w:tcPr>
          <w:p w:rsidR="00D34FA2" w:rsidRDefault="00D34FA2"/>
        </w:tc>
      </w:tr>
      <w:tr w:rsidR="00602404" w:rsidTr="00602404">
        <w:tc>
          <w:tcPr>
            <w:tcW w:w="2887" w:type="dxa"/>
          </w:tcPr>
          <w:p w:rsidR="00602404" w:rsidRPr="005301B6" w:rsidRDefault="00602404">
            <w:pPr>
              <w:rPr>
                <w:b/>
              </w:rPr>
            </w:pPr>
            <w:r w:rsidRPr="005301B6">
              <w:rPr>
                <w:b/>
              </w:rPr>
              <w:t>Conseils de département</w:t>
            </w:r>
            <w:r>
              <w:rPr>
                <w:b/>
              </w:rPr>
              <w:t> :</w:t>
            </w:r>
          </w:p>
        </w:tc>
        <w:tc>
          <w:tcPr>
            <w:tcW w:w="564" w:type="dxa"/>
          </w:tcPr>
          <w:p w:rsidR="00602404" w:rsidRPr="0068369C" w:rsidRDefault="00602404">
            <w:pPr>
              <w:rPr>
                <w:b/>
              </w:rPr>
            </w:pPr>
            <w:r w:rsidRPr="0068369C">
              <w:rPr>
                <w:b/>
              </w:rPr>
              <w:t>7</w:t>
            </w:r>
          </w:p>
        </w:tc>
        <w:tc>
          <w:tcPr>
            <w:tcW w:w="449" w:type="dxa"/>
          </w:tcPr>
          <w:p w:rsidR="00602404" w:rsidRPr="0068369C" w:rsidRDefault="00602404">
            <w:pPr>
              <w:rPr>
                <w:b/>
              </w:rPr>
            </w:pPr>
            <w:r w:rsidRPr="0068369C">
              <w:rPr>
                <w:b/>
              </w:rPr>
              <w:t>6</w:t>
            </w:r>
          </w:p>
        </w:tc>
        <w:tc>
          <w:tcPr>
            <w:tcW w:w="703" w:type="dxa"/>
          </w:tcPr>
          <w:p w:rsidR="00602404" w:rsidRPr="0068369C" w:rsidRDefault="00602404">
            <w:pPr>
              <w:rPr>
                <w:b/>
              </w:rPr>
            </w:pPr>
            <w:r w:rsidRPr="0068369C">
              <w:rPr>
                <w:b/>
              </w:rPr>
              <w:t>13</w:t>
            </w:r>
          </w:p>
        </w:tc>
        <w:tc>
          <w:tcPr>
            <w:tcW w:w="768" w:type="dxa"/>
          </w:tcPr>
          <w:p w:rsidR="00602404" w:rsidRPr="0068369C" w:rsidRDefault="00602404">
            <w:pPr>
              <w:rPr>
                <w:b/>
              </w:rPr>
            </w:pPr>
            <w:r w:rsidRPr="0068369C">
              <w:rPr>
                <w:b/>
              </w:rPr>
              <w:t>46</w:t>
            </w:r>
          </w:p>
        </w:tc>
        <w:tc>
          <w:tcPr>
            <w:tcW w:w="3987" w:type="dxa"/>
          </w:tcPr>
          <w:p w:rsidR="00602404" w:rsidRDefault="00602404"/>
        </w:tc>
        <w:tc>
          <w:tcPr>
            <w:tcW w:w="4157" w:type="dxa"/>
            <w:vMerge w:val="restart"/>
          </w:tcPr>
          <w:p w:rsidR="0068369C" w:rsidRDefault="0068369C"/>
          <w:p w:rsidR="00602404" w:rsidRDefault="00767561">
            <w:r>
              <w:t xml:space="preserve">Les statistiques des conseils de département sont prometteuses.  </w:t>
            </w:r>
            <w:proofErr w:type="gramStart"/>
            <w:r>
              <w:t>bien</w:t>
            </w:r>
            <w:proofErr w:type="gramEnd"/>
            <w:r>
              <w:t xml:space="preserve"> plus, les doyens des facultés et chefs de section devront songer à donner plus la chance aux femmes  dans la constitution du conseil en favorisant même leurs candidature</w:t>
            </w:r>
            <w:r w:rsidR="004A63ED">
              <w:t>s</w:t>
            </w:r>
            <w:r>
              <w:t xml:space="preserve">, bien sûr pas théoriquement comme les font bon nombre des organisations, mais au vrai sens tu terme.     </w:t>
            </w:r>
          </w:p>
        </w:tc>
      </w:tr>
      <w:tr w:rsidR="00602404" w:rsidTr="00602404">
        <w:tc>
          <w:tcPr>
            <w:tcW w:w="2887" w:type="dxa"/>
          </w:tcPr>
          <w:p w:rsidR="00602404" w:rsidRDefault="00602404" w:rsidP="00D77C1C">
            <w:proofErr w:type="gramStart"/>
            <w:r>
              <w:t>Conseil  de</w:t>
            </w:r>
            <w:proofErr w:type="gramEnd"/>
            <w:r>
              <w:t xml:space="preserve"> département d’Organisation social</w:t>
            </w:r>
          </w:p>
        </w:tc>
        <w:tc>
          <w:tcPr>
            <w:tcW w:w="564" w:type="dxa"/>
          </w:tcPr>
          <w:p w:rsidR="00602404" w:rsidRDefault="00602404">
            <w:r>
              <w:t>2</w:t>
            </w:r>
          </w:p>
        </w:tc>
        <w:tc>
          <w:tcPr>
            <w:tcW w:w="449" w:type="dxa"/>
          </w:tcPr>
          <w:p w:rsidR="00602404" w:rsidRDefault="00602404">
            <w:r>
              <w:t>0</w:t>
            </w:r>
          </w:p>
        </w:tc>
        <w:tc>
          <w:tcPr>
            <w:tcW w:w="703" w:type="dxa"/>
          </w:tcPr>
          <w:p w:rsidR="00602404" w:rsidRDefault="00602404">
            <w:r>
              <w:t>2</w:t>
            </w:r>
          </w:p>
        </w:tc>
        <w:tc>
          <w:tcPr>
            <w:tcW w:w="768" w:type="dxa"/>
          </w:tcPr>
          <w:p w:rsidR="00602404" w:rsidRDefault="00602404">
            <w:r>
              <w:t>0</w:t>
            </w:r>
          </w:p>
        </w:tc>
        <w:tc>
          <w:tcPr>
            <w:tcW w:w="3987" w:type="dxa"/>
          </w:tcPr>
          <w:p w:rsidR="00602404" w:rsidRDefault="004A63ED">
            <w:r>
              <w:t>Les femmes étant non représentées p</w:t>
            </w:r>
            <w:r w:rsidR="00602404">
              <w:t>our ce département</w:t>
            </w:r>
            <w:r>
              <w:t>,</w:t>
            </w:r>
            <w:r w:rsidR="00602404">
              <w:t xml:space="preserve"> la nomination </w:t>
            </w:r>
            <w:r>
              <w:t>d’</w:t>
            </w:r>
            <w:r w:rsidR="00602404">
              <w:t xml:space="preserve">une femme et </w:t>
            </w:r>
            <w:r>
              <w:t>d’</w:t>
            </w:r>
            <w:r w:rsidR="00602404">
              <w:t>un homme dans le conseil de département peut sur amplifier le mode de travail et être prix comme modèle bienfaisant.</w:t>
            </w:r>
          </w:p>
        </w:tc>
        <w:tc>
          <w:tcPr>
            <w:tcW w:w="4157" w:type="dxa"/>
            <w:vMerge/>
          </w:tcPr>
          <w:p w:rsidR="00602404" w:rsidRDefault="00602404"/>
        </w:tc>
      </w:tr>
      <w:tr w:rsidR="00602404" w:rsidTr="00602404">
        <w:tc>
          <w:tcPr>
            <w:tcW w:w="2887" w:type="dxa"/>
          </w:tcPr>
          <w:p w:rsidR="00602404" w:rsidRDefault="00602404" w:rsidP="00D77C1C">
            <w:proofErr w:type="gramStart"/>
            <w:r>
              <w:t>Conseil  de</w:t>
            </w:r>
            <w:proofErr w:type="gramEnd"/>
            <w:r>
              <w:t xml:space="preserve"> département de Planification régionale </w:t>
            </w:r>
          </w:p>
        </w:tc>
        <w:tc>
          <w:tcPr>
            <w:tcW w:w="564" w:type="dxa"/>
          </w:tcPr>
          <w:p w:rsidR="00602404" w:rsidRDefault="00602404">
            <w:r>
              <w:t>1</w:t>
            </w:r>
          </w:p>
        </w:tc>
        <w:tc>
          <w:tcPr>
            <w:tcW w:w="449" w:type="dxa"/>
          </w:tcPr>
          <w:p w:rsidR="00602404" w:rsidRDefault="00602404">
            <w:r>
              <w:t>3</w:t>
            </w:r>
          </w:p>
        </w:tc>
        <w:tc>
          <w:tcPr>
            <w:tcW w:w="703" w:type="dxa"/>
          </w:tcPr>
          <w:p w:rsidR="00602404" w:rsidRDefault="00602404">
            <w:r>
              <w:t>4</w:t>
            </w:r>
          </w:p>
        </w:tc>
        <w:tc>
          <w:tcPr>
            <w:tcW w:w="768" w:type="dxa"/>
          </w:tcPr>
          <w:p w:rsidR="00602404" w:rsidRDefault="00602404">
            <w:r>
              <w:t>75%</w:t>
            </w:r>
          </w:p>
        </w:tc>
        <w:tc>
          <w:tcPr>
            <w:tcW w:w="3987" w:type="dxa"/>
          </w:tcPr>
          <w:p w:rsidR="00602404" w:rsidRDefault="00602404" w:rsidP="00625F57">
            <w:r>
              <w:t xml:space="preserve">C’est avec joie </w:t>
            </w:r>
            <w:r w:rsidR="00625F57">
              <w:t xml:space="preserve">d’observé </w:t>
            </w:r>
            <w:r>
              <w:t xml:space="preserve">que 75% des femmes </w:t>
            </w:r>
            <w:r w:rsidR="00625F57">
              <w:t xml:space="preserve">sont </w:t>
            </w:r>
            <w:r>
              <w:t xml:space="preserve">dans le conseil de département de la planification régionale. Ainsi, c’est département </w:t>
            </w:r>
            <w:proofErr w:type="gramStart"/>
            <w:r>
              <w:t>pourra  être</w:t>
            </w:r>
            <w:proofErr w:type="gramEnd"/>
            <w:r>
              <w:t xml:space="preserve"> comme prototype de la capacité gestionnaire des femmes si elles dirigent ce conseil à 100% femmes.  </w:t>
            </w:r>
          </w:p>
        </w:tc>
        <w:tc>
          <w:tcPr>
            <w:tcW w:w="4157" w:type="dxa"/>
            <w:vMerge/>
          </w:tcPr>
          <w:p w:rsidR="00602404" w:rsidRDefault="00602404"/>
        </w:tc>
      </w:tr>
      <w:tr w:rsidR="00602404" w:rsidTr="00602404">
        <w:tc>
          <w:tcPr>
            <w:tcW w:w="2887" w:type="dxa"/>
          </w:tcPr>
          <w:p w:rsidR="00602404" w:rsidRDefault="00602404" w:rsidP="00D77C1C">
            <w:proofErr w:type="gramStart"/>
            <w:r>
              <w:t>Conseil  de</w:t>
            </w:r>
            <w:proofErr w:type="gramEnd"/>
            <w:r>
              <w:t xml:space="preserve"> département d’Administration Rural</w:t>
            </w:r>
          </w:p>
        </w:tc>
        <w:tc>
          <w:tcPr>
            <w:tcW w:w="564" w:type="dxa"/>
          </w:tcPr>
          <w:p w:rsidR="00602404" w:rsidRDefault="00602404">
            <w:r>
              <w:t>2</w:t>
            </w:r>
          </w:p>
        </w:tc>
        <w:tc>
          <w:tcPr>
            <w:tcW w:w="449" w:type="dxa"/>
          </w:tcPr>
          <w:p w:rsidR="00602404" w:rsidRDefault="00602404">
            <w:r>
              <w:t>1</w:t>
            </w:r>
          </w:p>
        </w:tc>
        <w:tc>
          <w:tcPr>
            <w:tcW w:w="703" w:type="dxa"/>
          </w:tcPr>
          <w:p w:rsidR="00602404" w:rsidRDefault="00602404">
            <w:r>
              <w:t>3</w:t>
            </w:r>
          </w:p>
        </w:tc>
        <w:tc>
          <w:tcPr>
            <w:tcW w:w="768" w:type="dxa"/>
          </w:tcPr>
          <w:p w:rsidR="00602404" w:rsidRDefault="00602404">
            <w:r>
              <w:t>33.3%</w:t>
            </w:r>
          </w:p>
        </w:tc>
        <w:tc>
          <w:tcPr>
            <w:tcW w:w="3987" w:type="dxa"/>
          </w:tcPr>
          <w:p w:rsidR="00602404" w:rsidRDefault="00602404" w:rsidP="00625F57">
            <w:r>
              <w:t>Les hommes ayant été majoritaire dans le conseil durant</w:t>
            </w:r>
            <w:r w:rsidR="00625F57">
              <w:t xml:space="preserve"> beaucoup de temps</w:t>
            </w:r>
            <w:r>
              <w:t>, ce qui affecte les décis</w:t>
            </w:r>
            <w:r w:rsidR="00625F57">
              <w:t>ions prise</w:t>
            </w:r>
            <w:r w:rsidR="00AA7EA4">
              <w:t>s</w:t>
            </w:r>
            <w:r w:rsidR="00625F57">
              <w:t xml:space="preserve"> </w:t>
            </w:r>
            <w:r>
              <w:t xml:space="preserve">bien </w:t>
            </w:r>
            <w:proofErr w:type="gramStart"/>
            <w:r w:rsidR="00625F57">
              <w:t>sûr;</w:t>
            </w:r>
            <w:proofErr w:type="gramEnd"/>
            <w:r w:rsidR="00625F57">
              <w:t xml:space="preserve"> il est bon de renverser la pyramide en faveur des femmes et observer la courbe d’efficacité des décisions prisent.</w:t>
            </w:r>
          </w:p>
        </w:tc>
        <w:tc>
          <w:tcPr>
            <w:tcW w:w="4157" w:type="dxa"/>
            <w:vMerge/>
          </w:tcPr>
          <w:p w:rsidR="00602404" w:rsidRDefault="00602404"/>
        </w:tc>
      </w:tr>
      <w:tr w:rsidR="00602404" w:rsidTr="00602404">
        <w:tc>
          <w:tcPr>
            <w:tcW w:w="2887" w:type="dxa"/>
          </w:tcPr>
          <w:p w:rsidR="00602404" w:rsidRDefault="00602404" w:rsidP="00443BAA">
            <w:r>
              <w:t>Conseil de département d’Environnement et Développement Durable</w:t>
            </w:r>
          </w:p>
        </w:tc>
        <w:tc>
          <w:tcPr>
            <w:tcW w:w="564" w:type="dxa"/>
          </w:tcPr>
          <w:p w:rsidR="00602404" w:rsidRDefault="00602404">
            <w:r>
              <w:t>2</w:t>
            </w:r>
          </w:p>
        </w:tc>
        <w:tc>
          <w:tcPr>
            <w:tcW w:w="449" w:type="dxa"/>
          </w:tcPr>
          <w:p w:rsidR="00602404" w:rsidRDefault="00602404">
            <w:r>
              <w:t>2</w:t>
            </w:r>
          </w:p>
        </w:tc>
        <w:tc>
          <w:tcPr>
            <w:tcW w:w="703" w:type="dxa"/>
          </w:tcPr>
          <w:p w:rsidR="00602404" w:rsidRDefault="00602404">
            <w:r>
              <w:t>4</w:t>
            </w:r>
          </w:p>
        </w:tc>
        <w:tc>
          <w:tcPr>
            <w:tcW w:w="768" w:type="dxa"/>
          </w:tcPr>
          <w:p w:rsidR="00602404" w:rsidRDefault="00602404">
            <w:r>
              <w:t>50%</w:t>
            </w:r>
          </w:p>
        </w:tc>
        <w:tc>
          <w:tcPr>
            <w:tcW w:w="3987" w:type="dxa"/>
          </w:tcPr>
          <w:p w:rsidR="00602404" w:rsidRDefault="00625F57" w:rsidP="000C43E7">
            <w:r>
              <w:t xml:space="preserve">Le conseil de ce département est en équilibre </w:t>
            </w:r>
            <w:proofErr w:type="gramStart"/>
            <w:r>
              <w:t>genre,  ce</w:t>
            </w:r>
            <w:proofErr w:type="gramEnd"/>
            <w:r>
              <w:t xml:space="preserve"> qui est une bonne chose. </w:t>
            </w:r>
            <w:r w:rsidR="000C43E7">
              <w:t>Par la situation actuelle, il est meilleur que</w:t>
            </w:r>
            <w:r w:rsidR="00AA7EA4">
              <w:t xml:space="preserve"> </w:t>
            </w:r>
            <w:r w:rsidR="004A63ED">
              <w:t xml:space="preserve">les doyens des facultés et chefs de section </w:t>
            </w:r>
            <w:r w:rsidR="000C43E7">
              <w:t>nomme</w:t>
            </w:r>
            <w:r w:rsidR="004A63ED">
              <w:t>nt</w:t>
            </w:r>
            <w:r>
              <w:t xml:space="preserve"> majoritairement les femmes </w:t>
            </w:r>
            <w:r w:rsidR="000C43E7">
              <w:t>dans c</w:t>
            </w:r>
            <w:r w:rsidR="005127D4">
              <w:t xml:space="preserve">e </w:t>
            </w:r>
            <w:proofErr w:type="gramStart"/>
            <w:r w:rsidR="000C43E7">
              <w:t xml:space="preserve">conseil,  </w:t>
            </w:r>
            <w:r>
              <w:t>pour</w:t>
            </w:r>
            <w:proofErr w:type="gramEnd"/>
            <w:r>
              <w:t xml:space="preserve"> leur donner la chance de s’exprimer plus.</w:t>
            </w:r>
          </w:p>
        </w:tc>
        <w:tc>
          <w:tcPr>
            <w:tcW w:w="4157" w:type="dxa"/>
            <w:vMerge/>
          </w:tcPr>
          <w:p w:rsidR="00602404" w:rsidRDefault="00602404"/>
        </w:tc>
      </w:tr>
      <w:tr w:rsidR="00443BAA" w:rsidTr="00602404">
        <w:tc>
          <w:tcPr>
            <w:tcW w:w="2887" w:type="dxa"/>
          </w:tcPr>
          <w:p w:rsidR="005301B6" w:rsidRDefault="005301B6">
            <w:proofErr w:type="gramStart"/>
            <w:r>
              <w:t>Conseil  de</w:t>
            </w:r>
            <w:proofErr w:type="gramEnd"/>
            <w:r>
              <w:t xml:space="preserve"> département de ……………………………………………</w:t>
            </w:r>
          </w:p>
        </w:tc>
        <w:tc>
          <w:tcPr>
            <w:tcW w:w="564" w:type="dxa"/>
          </w:tcPr>
          <w:p w:rsidR="005301B6" w:rsidRDefault="005301B6"/>
        </w:tc>
        <w:tc>
          <w:tcPr>
            <w:tcW w:w="449" w:type="dxa"/>
          </w:tcPr>
          <w:p w:rsidR="005301B6" w:rsidRDefault="005301B6"/>
        </w:tc>
        <w:tc>
          <w:tcPr>
            <w:tcW w:w="703" w:type="dxa"/>
          </w:tcPr>
          <w:p w:rsidR="005301B6" w:rsidRDefault="005301B6"/>
        </w:tc>
        <w:tc>
          <w:tcPr>
            <w:tcW w:w="768" w:type="dxa"/>
          </w:tcPr>
          <w:p w:rsidR="005301B6" w:rsidRDefault="005301B6"/>
        </w:tc>
        <w:tc>
          <w:tcPr>
            <w:tcW w:w="3987" w:type="dxa"/>
          </w:tcPr>
          <w:p w:rsidR="005301B6" w:rsidRDefault="005301B6"/>
        </w:tc>
        <w:tc>
          <w:tcPr>
            <w:tcW w:w="4157" w:type="dxa"/>
          </w:tcPr>
          <w:p w:rsidR="005301B6" w:rsidRDefault="005301B6"/>
        </w:tc>
      </w:tr>
      <w:tr w:rsidR="00443BAA" w:rsidTr="00602404">
        <w:tc>
          <w:tcPr>
            <w:tcW w:w="2887" w:type="dxa"/>
          </w:tcPr>
          <w:p w:rsidR="005301B6" w:rsidRDefault="005301B6">
            <w:proofErr w:type="gramStart"/>
            <w:r>
              <w:t>Conseil  de</w:t>
            </w:r>
            <w:proofErr w:type="gramEnd"/>
            <w:r>
              <w:t xml:space="preserve"> département de </w:t>
            </w:r>
            <w:r>
              <w:lastRenderedPageBreak/>
              <w:t>……………………………………………</w:t>
            </w:r>
          </w:p>
        </w:tc>
        <w:tc>
          <w:tcPr>
            <w:tcW w:w="564" w:type="dxa"/>
          </w:tcPr>
          <w:p w:rsidR="005301B6" w:rsidRDefault="005301B6"/>
        </w:tc>
        <w:tc>
          <w:tcPr>
            <w:tcW w:w="449" w:type="dxa"/>
          </w:tcPr>
          <w:p w:rsidR="005301B6" w:rsidRDefault="005301B6"/>
        </w:tc>
        <w:tc>
          <w:tcPr>
            <w:tcW w:w="703" w:type="dxa"/>
          </w:tcPr>
          <w:p w:rsidR="005301B6" w:rsidRDefault="005301B6"/>
        </w:tc>
        <w:tc>
          <w:tcPr>
            <w:tcW w:w="768" w:type="dxa"/>
          </w:tcPr>
          <w:p w:rsidR="005301B6" w:rsidRDefault="005301B6"/>
        </w:tc>
        <w:tc>
          <w:tcPr>
            <w:tcW w:w="3987" w:type="dxa"/>
          </w:tcPr>
          <w:p w:rsidR="005301B6" w:rsidRDefault="005301B6"/>
        </w:tc>
        <w:tc>
          <w:tcPr>
            <w:tcW w:w="4157" w:type="dxa"/>
          </w:tcPr>
          <w:p w:rsidR="005301B6" w:rsidRDefault="005301B6"/>
        </w:tc>
      </w:tr>
      <w:tr w:rsidR="00443BAA" w:rsidTr="00602404">
        <w:tc>
          <w:tcPr>
            <w:tcW w:w="2887" w:type="dxa"/>
          </w:tcPr>
          <w:p w:rsidR="005301B6" w:rsidRDefault="005301B6">
            <w:proofErr w:type="gramStart"/>
            <w:r>
              <w:t>Conseil  de</w:t>
            </w:r>
            <w:proofErr w:type="gramEnd"/>
            <w:r>
              <w:t xml:space="preserve"> département de ……………………………………………</w:t>
            </w:r>
          </w:p>
        </w:tc>
        <w:tc>
          <w:tcPr>
            <w:tcW w:w="564" w:type="dxa"/>
          </w:tcPr>
          <w:p w:rsidR="005301B6" w:rsidRDefault="005301B6"/>
        </w:tc>
        <w:tc>
          <w:tcPr>
            <w:tcW w:w="449" w:type="dxa"/>
          </w:tcPr>
          <w:p w:rsidR="005301B6" w:rsidRDefault="005301B6"/>
        </w:tc>
        <w:tc>
          <w:tcPr>
            <w:tcW w:w="703" w:type="dxa"/>
          </w:tcPr>
          <w:p w:rsidR="005301B6" w:rsidRDefault="005301B6"/>
        </w:tc>
        <w:tc>
          <w:tcPr>
            <w:tcW w:w="768" w:type="dxa"/>
          </w:tcPr>
          <w:p w:rsidR="005301B6" w:rsidRDefault="005301B6"/>
        </w:tc>
        <w:tc>
          <w:tcPr>
            <w:tcW w:w="3987" w:type="dxa"/>
          </w:tcPr>
          <w:p w:rsidR="005301B6" w:rsidRDefault="005301B6"/>
        </w:tc>
        <w:tc>
          <w:tcPr>
            <w:tcW w:w="4157" w:type="dxa"/>
          </w:tcPr>
          <w:p w:rsidR="005301B6" w:rsidRDefault="005301B6"/>
        </w:tc>
      </w:tr>
      <w:tr w:rsidR="00443BAA" w:rsidTr="00602404">
        <w:tc>
          <w:tcPr>
            <w:tcW w:w="2887" w:type="dxa"/>
          </w:tcPr>
          <w:p w:rsidR="005301B6" w:rsidRDefault="005301B6">
            <w:proofErr w:type="gramStart"/>
            <w:r>
              <w:t>Conseil  de</w:t>
            </w:r>
            <w:proofErr w:type="gramEnd"/>
            <w:r>
              <w:t xml:space="preserve"> département de ……………………………………………</w:t>
            </w:r>
          </w:p>
        </w:tc>
        <w:tc>
          <w:tcPr>
            <w:tcW w:w="564" w:type="dxa"/>
          </w:tcPr>
          <w:p w:rsidR="005301B6" w:rsidRDefault="005301B6"/>
        </w:tc>
        <w:tc>
          <w:tcPr>
            <w:tcW w:w="449" w:type="dxa"/>
          </w:tcPr>
          <w:p w:rsidR="005301B6" w:rsidRDefault="005301B6"/>
        </w:tc>
        <w:tc>
          <w:tcPr>
            <w:tcW w:w="703" w:type="dxa"/>
          </w:tcPr>
          <w:p w:rsidR="005301B6" w:rsidRDefault="005301B6"/>
        </w:tc>
        <w:tc>
          <w:tcPr>
            <w:tcW w:w="768" w:type="dxa"/>
          </w:tcPr>
          <w:p w:rsidR="005301B6" w:rsidRDefault="005301B6"/>
        </w:tc>
        <w:tc>
          <w:tcPr>
            <w:tcW w:w="3987" w:type="dxa"/>
          </w:tcPr>
          <w:p w:rsidR="005301B6" w:rsidRDefault="005301B6"/>
        </w:tc>
        <w:tc>
          <w:tcPr>
            <w:tcW w:w="4157" w:type="dxa"/>
          </w:tcPr>
          <w:p w:rsidR="005301B6" w:rsidRDefault="005301B6"/>
        </w:tc>
      </w:tr>
      <w:tr w:rsidR="00443BAA" w:rsidTr="00602404">
        <w:tc>
          <w:tcPr>
            <w:tcW w:w="2887" w:type="dxa"/>
          </w:tcPr>
          <w:p w:rsidR="005301B6" w:rsidRPr="005301B6" w:rsidRDefault="005301B6">
            <w:pPr>
              <w:rPr>
                <w:b/>
              </w:rPr>
            </w:pPr>
            <w:r w:rsidRPr="005301B6">
              <w:rPr>
                <w:b/>
              </w:rPr>
              <w:t>Chefs de département</w:t>
            </w:r>
          </w:p>
        </w:tc>
        <w:tc>
          <w:tcPr>
            <w:tcW w:w="564" w:type="dxa"/>
          </w:tcPr>
          <w:p w:rsidR="005301B6" w:rsidRDefault="00411AF1">
            <w:r>
              <w:t>4</w:t>
            </w:r>
          </w:p>
        </w:tc>
        <w:tc>
          <w:tcPr>
            <w:tcW w:w="449" w:type="dxa"/>
          </w:tcPr>
          <w:p w:rsidR="005301B6" w:rsidRDefault="00411AF1">
            <w:r>
              <w:t>0</w:t>
            </w:r>
          </w:p>
        </w:tc>
        <w:tc>
          <w:tcPr>
            <w:tcW w:w="703" w:type="dxa"/>
          </w:tcPr>
          <w:p w:rsidR="005301B6" w:rsidRDefault="00411AF1">
            <w:r>
              <w:t>4</w:t>
            </w:r>
          </w:p>
        </w:tc>
        <w:tc>
          <w:tcPr>
            <w:tcW w:w="768" w:type="dxa"/>
          </w:tcPr>
          <w:p w:rsidR="005301B6" w:rsidRDefault="00411AF1">
            <w:r>
              <w:t>0%</w:t>
            </w:r>
          </w:p>
        </w:tc>
        <w:tc>
          <w:tcPr>
            <w:tcW w:w="3987" w:type="dxa"/>
          </w:tcPr>
          <w:p w:rsidR="005301B6" w:rsidRDefault="005301B6"/>
        </w:tc>
        <w:tc>
          <w:tcPr>
            <w:tcW w:w="4157" w:type="dxa"/>
          </w:tcPr>
          <w:p w:rsidR="005301B6" w:rsidRDefault="005301B6"/>
        </w:tc>
      </w:tr>
      <w:tr w:rsidR="00443BAA" w:rsidTr="00602404">
        <w:tc>
          <w:tcPr>
            <w:tcW w:w="2887" w:type="dxa"/>
          </w:tcPr>
          <w:p w:rsidR="005301B6" w:rsidRPr="005301B6" w:rsidRDefault="005301B6">
            <w:pPr>
              <w:rPr>
                <w:b/>
              </w:rPr>
            </w:pPr>
            <w:r w:rsidRPr="005301B6">
              <w:rPr>
                <w:b/>
              </w:rPr>
              <w:t>Secrétaires de département</w:t>
            </w:r>
          </w:p>
        </w:tc>
        <w:tc>
          <w:tcPr>
            <w:tcW w:w="564" w:type="dxa"/>
          </w:tcPr>
          <w:p w:rsidR="005301B6" w:rsidRDefault="00E5035F">
            <w:r>
              <w:t>1</w:t>
            </w:r>
          </w:p>
        </w:tc>
        <w:tc>
          <w:tcPr>
            <w:tcW w:w="449" w:type="dxa"/>
          </w:tcPr>
          <w:p w:rsidR="005301B6" w:rsidRDefault="00E5035F">
            <w:r>
              <w:t>3</w:t>
            </w:r>
          </w:p>
        </w:tc>
        <w:tc>
          <w:tcPr>
            <w:tcW w:w="703" w:type="dxa"/>
          </w:tcPr>
          <w:p w:rsidR="005301B6" w:rsidRDefault="00E5035F">
            <w:r>
              <w:t>4</w:t>
            </w:r>
          </w:p>
        </w:tc>
        <w:tc>
          <w:tcPr>
            <w:tcW w:w="768" w:type="dxa"/>
          </w:tcPr>
          <w:p w:rsidR="005301B6" w:rsidRDefault="00E5035F">
            <w:r>
              <w:t>75%</w:t>
            </w:r>
          </w:p>
        </w:tc>
        <w:tc>
          <w:tcPr>
            <w:tcW w:w="3987" w:type="dxa"/>
          </w:tcPr>
          <w:p w:rsidR="005301B6" w:rsidRDefault="005301B6"/>
        </w:tc>
        <w:tc>
          <w:tcPr>
            <w:tcW w:w="4157" w:type="dxa"/>
          </w:tcPr>
          <w:p w:rsidR="005301B6" w:rsidRDefault="005301B6"/>
        </w:tc>
      </w:tr>
      <w:tr w:rsidR="00443BAA" w:rsidTr="00602404">
        <w:tc>
          <w:tcPr>
            <w:tcW w:w="2887" w:type="dxa"/>
          </w:tcPr>
          <w:p w:rsidR="005301B6" w:rsidRDefault="005301B6"/>
        </w:tc>
        <w:tc>
          <w:tcPr>
            <w:tcW w:w="564" w:type="dxa"/>
          </w:tcPr>
          <w:p w:rsidR="005301B6" w:rsidRDefault="005301B6"/>
        </w:tc>
        <w:tc>
          <w:tcPr>
            <w:tcW w:w="449" w:type="dxa"/>
          </w:tcPr>
          <w:p w:rsidR="005301B6" w:rsidRDefault="005301B6"/>
        </w:tc>
        <w:tc>
          <w:tcPr>
            <w:tcW w:w="703" w:type="dxa"/>
          </w:tcPr>
          <w:p w:rsidR="005301B6" w:rsidRDefault="005301B6"/>
        </w:tc>
        <w:tc>
          <w:tcPr>
            <w:tcW w:w="768" w:type="dxa"/>
          </w:tcPr>
          <w:p w:rsidR="005301B6" w:rsidRDefault="005301B6"/>
        </w:tc>
        <w:tc>
          <w:tcPr>
            <w:tcW w:w="3987" w:type="dxa"/>
          </w:tcPr>
          <w:p w:rsidR="005301B6" w:rsidRDefault="005301B6"/>
        </w:tc>
        <w:tc>
          <w:tcPr>
            <w:tcW w:w="4157" w:type="dxa"/>
          </w:tcPr>
          <w:p w:rsidR="005301B6" w:rsidRDefault="005301B6"/>
        </w:tc>
      </w:tr>
      <w:tr w:rsidR="00443BAA" w:rsidTr="00602404">
        <w:tc>
          <w:tcPr>
            <w:tcW w:w="2887" w:type="dxa"/>
          </w:tcPr>
          <w:p w:rsidR="005301B6" w:rsidRDefault="005301B6"/>
        </w:tc>
        <w:tc>
          <w:tcPr>
            <w:tcW w:w="564" w:type="dxa"/>
          </w:tcPr>
          <w:p w:rsidR="005301B6" w:rsidRDefault="005301B6"/>
        </w:tc>
        <w:tc>
          <w:tcPr>
            <w:tcW w:w="449" w:type="dxa"/>
          </w:tcPr>
          <w:p w:rsidR="005301B6" w:rsidRDefault="005301B6"/>
        </w:tc>
        <w:tc>
          <w:tcPr>
            <w:tcW w:w="703" w:type="dxa"/>
          </w:tcPr>
          <w:p w:rsidR="005301B6" w:rsidRDefault="005301B6"/>
        </w:tc>
        <w:tc>
          <w:tcPr>
            <w:tcW w:w="768" w:type="dxa"/>
          </w:tcPr>
          <w:p w:rsidR="005301B6" w:rsidRDefault="005301B6"/>
        </w:tc>
        <w:tc>
          <w:tcPr>
            <w:tcW w:w="3987" w:type="dxa"/>
          </w:tcPr>
          <w:p w:rsidR="005301B6" w:rsidRDefault="005301B6"/>
        </w:tc>
        <w:tc>
          <w:tcPr>
            <w:tcW w:w="4157" w:type="dxa"/>
          </w:tcPr>
          <w:p w:rsidR="005301B6" w:rsidRDefault="005301B6"/>
        </w:tc>
      </w:tr>
      <w:tr w:rsidR="00D77C1C" w:rsidTr="00602404">
        <w:tc>
          <w:tcPr>
            <w:tcW w:w="9358" w:type="dxa"/>
            <w:gridSpan w:val="6"/>
            <w:shd w:val="clear" w:color="auto" w:fill="FFFF00"/>
          </w:tcPr>
          <w:p w:rsidR="007A76F6" w:rsidRPr="00324063" w:rsidRDefault="007A76F6">
            <w:pPr>
              <w:rPr>
                <w:b/>
              </w:rPr>
            </w:pPr>
            <w:r w:rsidRPr="00324063">
              <w:rPr>
                <w:b/>
              </w:rPr>
              <w:t>COMPOSTION H/F DU CORPS ACADEMIQUE</w:t>
            </w:r>
          </w:p>
        </w:tc>
        <w:tc>
          <w:tcPr>
            <w:tcW w:w="4157" w:type="dxa"/>
          </w:tcPr>
          <w:p w:rsidR="007A76F6" w:rsidRPr="00324063" w:rsidRDefault="007A76F6">
            <w:pPr>
              <w:rPr>
                <w:b/>
              </w:rPr>
            </w:pPr>
          </w:p>
        </w:tc>
      </w:tr>
      <w:tr w:rsidR="00443BAA" w:rsidTr="00602404">
        <w:tc>
          <w:tcPr>
            <w:tcW w:w="2887" w:type="dxa"/>
          </w:tcPr>
          <w:p w:rsidR="007A76F6" w:rsidRPr="00BF3557" w:rsidRDefault="005301B6">
            <w:pPr>
              <w:rPr>
                <w:b/>
              </w:rPr>
            </w:pPr>
            <w:r>
              <w:rPr>
                <w:b/>
              </w:rPr>
              <w:t xml:space="preserve">Professeurs H/F par </w:t>
            </w:r>
            <w:r w:rsidR="007A76F6" w:rsidRPr="00BF3557">
              <w:rPr>
                <w:b/>
              </w:rPr>
              <w:t>Faculté/Section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Pr="00EF1D5D" w:rsidRDefault="00956BC2">
            <w:pPr>
              <w:rPr>
                <w:rFonts w:ascii="Lucida Handwriting" w:hAnsi="Lucida Handwriting"/>
                <w:color w:val="0070C0"/>
              </w:rPr>
            </w:pPr>
            <w:r>
              <w:rPr>
                <w:rFonts w:ascii="Lucida Handwriting" w:hAnsi="Lucida Handwriting"/>
                <w:color w:val="0070C0"/>
              </w:rPr>
              <w:t>Planification régionale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Pr="00EF1D5D" w:rsidRDefault="00956BC2">
            <w:pPr>
              <w:rPr>
                <w:rFonts w:ascii="Lucida Handwriting" w:hAnsi="Lucida Handwriting"/>
                <w:color w:val="0070C0"/>
              </w:rPr>
            </w:pPr>
            <w:r>
              <w:rPr>
                <w:rFonts w:ascii="Lucida Handwriting" w:hAnsi="Lucida Handwriting"/>
                <w:color w:val="0070C0"/>
              </w:rPr>
              <w:t>Gestion de l’environnement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Pr="00EF1D5D" w:rsidRDefault="00956BC2">
            <w:pPr>
              <w:rPr>
                <w:rFonts w:ascii="Lucida Handwriting" w:hAnsi="Lucida Handwriting"/>
                <w:color w:val="0070C0"/>
              </w:rPr>
            </w:pPr>
            <w:r>
              <w:rPr>
                <w:rFonts w:ascii="Lucida Handwriting" w:hAnsi="Lucida Handwriting"/>
                <w:color w:val="0070C0"/>
              </w:rPr>
              <w:t xml:space="preserve">Développement rural 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Default="007A76F6"/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C46D7D" w:rsidRDefault="00C46D7D"/>
        </w:tc>
        <w:tc>
          <w:tcPr>
            <w:tcW w:w="564" w:type="dxa"/>
          </w:tcPr>
          <w:p w:rsidR="00C46D7D" w:rsidRDefault="00C46D7D"/>
        </w:tc>
        <w:tc>
          <w:tcPr>
            <w:tcW w:w="449" w:type="dxa"/>
          </w:tcPr>
          <w:p w:rsidR="00C46D7D" w:rsidRDefault="00C46D7D"/>
        </w:tc>
        <w:tc>
          <w:tcPr>
            <w:tcW w:w="703" w:type="dxa"/>
          </w:tcPr>
          <w:p w:rsidR="00C46D7D" w:rsidRDefault="00C46D7D"/>
        </w:tc>
        <w:tc>
          <w:tcPr>
            <w:tcW w:w="768" w:type="dxa"/>
          </w:tcPr>
          <w:p w:rsidR="00C46D7D" w:rsidRDefault="00C46D7D"/>
        </w:tc>
        <w:tc>
          <w:tcPr>
            <w:tcW w:w="3987" w:type="dxa"/>
          </w:tcPr>
          <w:p w:rsidR="00C46D7D" w:rsidRDefault="00C46D7D"/>
        </w:tc>
        <w:tc>
          <w:tcPr>
            <w:tcW w:w="4157" w:type="dxa"/>
          </w:tcPr>
          <w:p w:rsidR="00C46D7D" w:rsidRDefault="00C46D7D"/>
        </w:tc>
      </w:tr>
      <w:tr w:rsidR="00443BAA" w:rsidTr="00602404">
        <w:tc>
          <w:tcPr>
            <w:tcW w:w="2887" w:type="dxa"/>
          </w:tcPr>
          <w:p w:rsidR="00C46D7D" w:rsidRDefault="00C46D7D"/>
        </w:tc>
        <w:tc>
          <w:tcPr>
            <w:tcW w:w="564" w:type="dxa"/>
          </w:tcPr>
          <w:p w:rsidR="00C46D7D" w:rsidRDefault="00C46D7D"/>
        </w:tc>
        <w:tc>
          <w:tcPr>
            <w:tcW w:w="449" w:type="dxa"/>
          </w:tcPr>
          <w:p w:rsidR="00C46D7D" w:rsidRDefault="00C46D7D"/>
        </w:tc>
        <w:tc>
          <w:tcPr>
            <w:tcW w:w="703" w:type="dxa"/>
          </w:tcPr>
          <w:p w:rsidR="00C46D7D" w:rsidRDefault="00C46D7D"/>
        </w:tc>
        <w:tc>
          <w:tcPr>
            <w:tcW w:w="768" w:type="dxa"/>
          </w:tcPr>
          <w:p w:rsidR="00C46D7D" w:rsidRDefault="00C46D7D"/>
        </w:tc>
        <w:tc>
          <w:tcPr>
            <w:tcW w:w="3987" w:type="dxa"/>
          </w:tcPr>
          <w:p w:rsidR="00C46D7D" w:rsidRDefault="00C46D7D"/>
        </w:tc>
        <w:tc>
          <w:tcPr>
            <w:tcW w:w="4157" w:type="dxa"/>
          </w:tcPr>
          <w:p w:rsidR="00C46D7D" w:rsidRDefault="00C46D7D"/>
        </w:tc>
      </w:tr>
      <w:tr w:rsidR="00443BAA" w:rsidTr="00602404">
        <w:tc>
          <w:tcPr>
            <w:tcW w:w="2887" w:type="dxa"/>
          </w:tcPr>
          <w:p w:rsidR="00C46D7D" w:rsidRDefault="00C46D7D"/>
        </w:tc>
        <w:tc>
          <w:tcPr>
            <w:tcW w:w="564" w:type="dxa"/>
          </w:tcPr>
          <w:p w:rsidR="00C46D7D" w:rsidRDefault="00C46D7D"/>
        </w:tc>
        <w:tc>
          <w:tcPr>
            <w:tcW w:w="449" w:type="dxa"/>
          </w:tcPr>
          <w:p w:rsidR="00C46D7D" w:rsidRDefault="00C46D7D"/>
        </w:tc>
        <w:tc>
          <w:tcPr>
            <w:tcW w:w="703" w:type="dxa"/>
          </w:tcPr>
          <w:p w:rsidR="00C46D7D" w:rsidRDefault="00C46D7D"/>
        </w:tc>
        <w:tc>
          <w:tcPr>
            <w:tcW w:w="768" w:type="dxa"/>
          </w:tcPr>
          <w:p w:rsidR="00C46D7D" w:rsidRDefault="00C46D7D"/>
        </w:tc>
        <w:tc>
          <w:tcPr>
            <w:tcW w:w="3987" w:type="dxa"/>
          </w:tcPr>
          <w:p w:rsidR="00C46D7D" w:rsidRDefault="00C46D7D"/>
        </w:tc>
        <w:tc>
          <w:tcPr>
            <w:tcW w:w="4157" w:type="dxa"/>
          </w:tcPr>
          <w:p w:rsidR="00C46D7D" w:rsidRDefault="00C46D7D"/>
        </w:tc>
      </w:tr>
      <w:tr w:rsidR="00443BAA" w:rsidTr="00602404">
        <w:tc>
          <w:tcPr>
            <w:tcW w:w="2887" w:type="dxa"/>
          </w:tcPr>
          <w:p w:rsidR="007A76F6" w:rsidRPr="00C46D7D" w:rsidRDefault="00C46D7D">
            <w:pPr>
              <w:rPr>
                <w:b/>
              </w:rPr>
            </w:pPr>
            <w:r w:rsidRPr="00C46D7D">
              <w:rPr>
                <w:b/>
              </w:rPr>
              <w:t>Chefs de travaux, Assistants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6860CB" w:rsidTr="00602404">
        <w:tc>
          <w:tcPr>
            <w:tcW w:w="2887" w:type="dxa"/>
          </w:tcPr>
          <w:p w:rsidR="006860CB" w:rsidRDefault="006860CB">
            <w:r>
              <w:t>Chefs de travaux</w:t>
            </w:r>
          </w:p>
        </w:tc>
        <w:tc>
          <w:tcPr>
            <w:tcW w:w="564" w:type="dxa"/>
          </w:tcPr>
          <w:p w:rsidR="006860CB" w:rsidRDefault="006860CB">
            <w:r>
              <w:t>32</w:t>
            </w:r>
          </w:p>
        </w:tc>
        <w:tc>
          <w:tcPr>
            <w:tcW w:w="449" w:type="dxa"/>
          </w:tcPr>
          <w:p w:rsidR="006860CB" w:rsidRDefault="006860CB">
            <w:r>
              <w:t>2</w:t>
            </w:r>
          </w:p>
        </w:tc>
        <w:tc>
          <w:tcPr>
            <w:tcW w:w="703" w:type="dxa"/>
          </w:tcPr>
          <w:p w:rsidR="006860CB" w:rsidRDefault="006860CB">
            <w:r>
              <w:t>34</w:t>
            </w:r>
          </w:p>
        </w:tc>
        <w:tc>
          <w:tcPr>
            <w:tcW w:w="768" w:type="dxa"/>
          </w:tcPr>
          <w:p w:rsidR="006860CB" w:rsidRDefault="00767561">
            <w:r>
              <w:t>5,8</w:t>
            </w:r>
          </w:p>
        </w:tc>
        <w:tc>
          <w:tcPr>
            <w:tcW w:w="3987" w:type="dxa"/>
            <w:vMerge w:val="restart"/>
          </w:tcPr>
          <w:p w:rsidR="006860CB" w:rsidRDefault="003379FD" w:rsidP="003379FD">
            <w:r>
              <w:t xml:space="preserve">La représentativité dans </w:t>
            </w:r>
            <w:proofErr w:type="gramStart"/>
            <w:r>
              <w:t>ce rubrique</w:t>
            </w:r>
            <w:proofErr w:type="gramEnd"/>
            <w:r>
              <w:t xml:space="preserve"> est trop faible, il est souhaité que les conseils de l’institut adopte des décisions favorisant l’élite féminine à accéder aux degrés scientifique pour c’est année académique.   </w:t>
            </w:r>
          </w:p>
        </w:tc>
        <w:tc>
          <w:tcPr>
            <w:tcW w:w="4157" w:type="dxa"/>
            <w:vMerge w:val="restart"/>
          </w:tcPr>
          <w:p w:rsidR="003379FD" w:rsidRDefault="003379FD">
            <w:r>
              <w:t xml:space="preserve">Il est plus au profit de l’équilibre </w:t>
            </w:r>
            <w:proofErr w:type="gramStart"/>
            <w:r>
              <w:t>genre</w:t>
            </w:r>
            <w:r w:rsidR="00DB4F51">
              <w:t xml:space="preserve">, </w:t>
            </w:r>
            <w:r>
              <w:t xml:space="preserve"> si</w:t>
            </w:r>
            <w:proofErr w:type="gramEnd"/>
            <w:r>
              <w:t xml:space="preserve"> les femmes scientifiques sont </w:t>
            </w:r>
            <w:r w:rsidR="00DB4F51">
              <w:t>mises</w:t>
            </w:r>
            <w:r>
              <w:t xml:space="preserve"> dans de bonnes conditions de travail en créant</w:t>
            </w:r>
            <w:r w:rsidR="00DB4F51">
              <w:t xml:space="preserve"> une stratégie de propulsion (octroyer de bourse, logement gratuit, organiser de concourt scientifique lucratif, suivis d’évolution scientifique, orientation académique)  pour les femmes qui se manifesteront prometteuses.</w:t>
            </w:r>
          </w:p>
          <w:p w:rsidR="003379FD" w:rsidRDefault="003379FD"/>
          <w:p w:rsidR="006860CB" w:rsidRDefault="006860CB"/>
        </w:tc>
      </w:tr>
      <w:tr w:rsidR="006860CB" w:rsidTr="00602404">
        <w:tc>
          <w:tcPr>
            <w:tcW w:w="2887" w:type="dxa"/>
          </w:tcPr>
          <w:p w:rsidR="006860CB" w:rsidRDefault="006860CB">
            <w:r>
              <w:t>Assistants deuxième degré</w:t>
            </w:r>
          </w:p>
        </w:tc>
        <w:tc>
          <w:tcPr>
            <w:tcW w:w="564" w:type="dxa"/>
          </w:tcPr>
          <w:p w:rsidR="006860CB" w:rsidRDefault="006860CB">
            <w:r>
              <w:t>2</w:t>
            </w:r>
          </w:p>
        </w:tc>
        <w:tc>
          <w:tcPr>
            <w:tcW w:w="449" w:type="dxa"/>
          </w:tcPr>
          <w:p w:rsidR="006860CB" w:rsidRDefault="006860CB">
            <w:r>
              <w:t>1</w:t>
            </w:r>
          </w:p>
        </w:tc>
        <w:tc>
          <w:tcPr>
            <w:tcW w:w="703" w:type="dxa"/>
          </w:tcPr>
          <w:p w:rsidR="006860CB" w:rsidRDefault="006860CB">
            <w:r>
              <w:t>3</w:t>
            </w:r>
          </w:p>
        </w:tc>
        <w:tc>
          <w:tcPr>
            <w:tcW w:w="768" w:type="dxa"/>
          </w:tcPr>
          <w:p w:rsidR="006860CB" w:rsidRDefault="00767561">
            <w:r>
              <w:t>33,33</w:t>
            </w:r>
          </w:p>
        </w:tc>
        <w:tc>
          <w:tcPr>
            <w:tcW w:w="3987" w:type="dxa"/>
            <w:vMerge/>
          </w:tcPr>
          <w:p w:rsidR="006860CB" w:rsidRDefault="006860CB"/>
        </w:tc>
        <w:tc>
          <w:tcPr>
            <w:tcW w:w="4157" w:type="dxa"/>
            <w:vMerge/>
          </w:tcPr>
          <w:p w:rsidR="006860CB" w:rsidRDefault="006860CB"/>
        </w:tc>
      </w:tr>
      <w:tr w:rsidR="006860CB" w:rsidTr="00602404">
        <w:tc>
          <w:tcPr>
            <w:tcW w:w="2887" w:type="dxa"/>
          </w:tcPr>
          <w:p w:rsidR="006860CB" w:rsidRDefault="006860CB">
            <w:r>
              <w:t>Assistants premier degré</w:t>
            </w:r>
          </w:p>
        </w:tc>
        <w:tc>
          <w:tcPr>
            <w:tcW w:w="564" w:type="dxa"/>
          </w:tcPr>
          <w:p w:rsidR="006860CB" w:rsidRDefault="006860CB">
            <w:r>
              <w:t>2</w:t>
            </w:r>
          </w:p>
        </w:tc>
        <w:tc>
          <w:tcPr>
            <w:tcW w:w="449" w:type="dxa"/>
          </w:tcPr>
          <w:p w:rsidR="006860CB" w:rsidRDefault="006860CB">
            <w:r>
              <w:t>3</w:t>
            </w:r>
          </w:p>
        </w:tc>
        <w:tc>
          <w:tcPr>
            <w:tcW w:w="703" w:type="dxa"/>
          </w:tcPr>
          <w:p w:rsidR="006860CB" w:rsidRDefault="006860CB">
            <w:r>
              <w:t>5</w:t>
            </w:r>
          </w:p>
        </w:tc>
        <w:tc>
          <w:tcPr>
            <w:tcW w:w="768" w:type="dxa"/>
          </w:tcPr>
          <w:p w:rsidR="006860CB" w:rsidRDefault="003379FD">
            <w:r>
              <w:t>60</w:t>
            </w:r>
          </w:p>
        </w:tc>
        <w:tc>
          <w:tcPr>
            <w:tcW w:w="3987" w:type="dxa"/>
            <w:vMerge/>
          </w:tcPr>
          <w:p w:rsidR="006860CB" w:rsidRDefault="006860CB"/>
        </w:tc>
        <w:tc>
          <w:tcPr>
            <w:tcW w:w="4157" w:type="dxa"/>
            <w:vMerge/>
          </w:tcPr>
          <w:p w:rsidR="006860CB" w:rsidRDefault="006860CB"/>
        </w:tc>
      </w:tr>
      <w:tr w:rsidR="006860CB" w:rsidTr="00602404">
        <w:tc>
          <w:tcPr>
            <w:tcW w:w="2887" w:type="dxa"/>
          </w:tcPr>
          <w:p w:rsidR="006860CB" w:rsidRDefault="006860CB">
            <w:r>
              <w:t>Assistants recherche deuxième m</w:t>
            </w:r>
          </w:p>
        </w:tc>
        <w:tc>
          <w:tcPr>
            <w:tcW w:w="564" w:type="dxa"/>
          </w:tcPr>
          <w:p w:rsidR="006860CB" w:rsidRDefault="006860CB">
            <w:r>
              <w:t>5</w:t>
            </w:r>
          </w:p>
        </w:tc>
        <w:tc>
          <w:tcPr>
            <w:tcW w:w="449" w:type="dxa"/>
          </w:tcPr>
          <w:p w:rsidR="006860CB" w:rsidRDefault="006860CB">
            <w:r>
              <w:t>0</w:t>
            </w:r>
          </w:p>
        </w:tc>
        <w:tc>
          <w:tcPr>
            <w:tcW w:w="703" w:type="dxa"/>
          </w:tcPr>
          <w:p w:rsidR="006860CB" w:rsidRDefault="006860CB">
            <w:r>
              <w:t>5</w:t>
            </w:r>
          </w:p>
        </w:tc>
        <w:tc>
          <w:tcPr>
            <w:tcW w:w="768" w:type="dxa"/>
          </w:tcPr>
          <w:p w:rsidR="006860CB" w:rsidRDefault="003379FD">
            <w:r>
              <w:t>0</w:t>
            </w:r>
          </w:p>
        </w:tc>
        <w:tc>
          <w:tcPr>
            <w:tcW w:w="3987" w:type="dxa"/>
            <w:vMerge/>
          </w:tcPr>
          <w:p w:rsidR="006860CB" w:rsidRDefault="006860CB"/>
        </w:tc>
        <w:tc>
          <w:tcPr>
            <w:tcW w:w="4157" w:type="dxa"/>
            <w:vMerge/>
          </w:tcPr>
          <w:p w:rsidR="006860CB" w:rsidRDefault="006860CB"/>
        </w:tc>
      </w:tr>
      <w:tr w:rsidR="006860CB" w:rsidTr="00602404">
        <w:tc>
          <w:tcPr>
            <w:tcW w:w="2887" w:type="dxa"/>
          </w:tcPr>
          <w:p w:rsidR="006860CB" w:rsidRDefault="006860CB">
            <w:r>
              <w:t>Assistants recherche premier m</w:t>
            </w:r>
          </w:p>
        </w:tc>
        <w:tc>
          <w:tcPr>
            <w:tcW w:w="564" w:type="dxa"/>
          </w:tcPr>
          <w:p w:rsidR="006860CB" w:rsidRDefault="006860CB">
            <w:r>
              <w:t>2</w:t>
            </w:r>
          </w:p>
        </w:tc>
        <w:tc>
          <w:tcPr>
            <w:tcW w:w="449" w:type="dxa"/>
          </w:tcPr>
          <w:p w:rsidR="006860CB" w:rsidRDefault="006860CB">
            <w:r>
              <w:t>0</w:t>
            </w:r>
          </w:p>
        </w:tc>
        <w:tc>
          <w:tcPr>
            <w:tcW w:w="703" w:type="dxa"/>
          </w:tcPr>
          <w:p w:rsidR="006860CB" w:rsidRDefault="006860CB">
            <w:r>
              <w:t>2</w:t>
            </w:r>
          </w:p>
        </w:tc>
        <w:tc>
          <w:tcPr>
            <w:tcW w:w="768" w:type="dxa"/>
          </w:tcPr>
          <w:p w:rsidR="006860CB" w:rsidRDefault="003379FD">
            <w:r>
              <w:t>0</w:t>
            </w:r>
          </w:p>
        </w:tc>
        <w:tc>
          <w:tcPr>
            <w:tcW w:w="3987" w:type="dxa"/>
            <w:vMerge/>
          </w:tcPr>
          <w:p w:rsidR="006860CB" w:rsidRDefault="006860CB"/>
        </w:tc>
        <w:tc>
          <w:tcPr>
            <w:tcW w:w="4157" w:type="dxa"/>
            <w:vMerge/>
          </w:tcPr>
          <w:p w:rsidR="006860CB" w:rsidRDefault="006860CB"/>
        </w:tc>
      </w:tr>
      <w:tr w:rsidR="00443BAA" w:rsidTr="00602404">
        <w:tc>
          <w:tcPr>
            <w:tcW w:w="13515" w:type="dxa"/>
            <w:gridSpan w:val="7"/>
            <w:shd w:val="clear" w:color="auto" w:fill="FFFF00"/>
          </w:tcPr>
          <w:p w:rsidR="00BF3557" w:rsidRPr="00BF3557" w:rsidRDefault="00BF3557">
            <w:pPr>
              <w:rPr>
                <w:b/>
              </w:rPr>
            </w:pPr>
            <w:r w:rsidRPr="00BF3557">
              <w:rPr>
                <w:b/>
              </w:rPr>
              <w:t>COMPOSITION H/F DU PERSONNEL ADMINISTRATIF, TECHNIQUE ET OUVRIER</w:t>
            </w:r>
          </w:p>
        </w:tc>
      </w:tr>
      <w:tr w:rsidR="00443BAA" w:rsidTr="00602404">
        <w:tc>
          <w:tcPr>
            <w:tcW w:w="2887" w:type="dxa"/>
          </w:tcPr>
          <w:p w:rsidR="007A76F6" w:rsidRDefault="00BF3557">
            <w:r>
              <w:t>Personnel administratif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Default="00BF3557">
            <w:r>
              <w:t>Personnel technique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Default="00BF3557">
            <w:r>
              <w:t>Personnel ouvrier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Default="007A76F6"/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13515" w:type="dxa"/>
            <w:gridSpan w:val="7"/>
            <w:shd w:val="clear" w:color="auto" w:fill="FFFF00"/>
          </w:tcPr>
          <w:p w:rsidR="00BF3557" w:rsidRPr="00EF1D5D" w:rsidRDefault="00BF3557">
            <w:pPr>
              <w:rPr>
                <w:b/>
              </w:rPr>
            </w:pPr>
            <w:r w:rsidRPr="00EF1D5D">
              <w:rPr>
                <w:b/>
              </w:rPr>
              <w:t>COMPOS</w:t>
            </w:r>
            <w:r w:rsidR="00C46D7D">
              <w:rPr>
                <w:b/>
              </w:rPr>
              <w:t>I</w:t>
            </w:r>
            <w:r w:rsidRPr="00EF1D5D">
              <w:rPr>
                <w:b/>
              </w:rPr>
              <w:t>TION H/F DU CORPS ESTUDIANTIN</w:t>
            </w:r>
            <w:r w:rsidR="00EF1D5D" w:rsidRPr="00EF1D5D">
              <w:rPr>
                <w:b/>
              </w:rPr>
              <w:t xml:space="preserve"> PAR FACULTE / SECTION</w:t>
            </w:r>
          </w:p>
        </w:tc>
      </w:tr>
      <w:tr w:rsidR="00443BAA" w:rsidTr="00602404">
        <w:tc>
          <w:tcPr>
            <w:tcW w:w="13515" w:type="dxa"/>
            <w:gridSpan w:val="7"/>
          </w:tcPr>
          <w:p w:rsidR="00EF1D5D" w:rsidRPr="00EF1D5D" w:rsidRDefault="00EF1D5D" w:rsidP="00EF1D5D">
            <w:pPr>
              <w:rPr>
                <w:b/>
              </w:rPr>
            </w:pPr>
            <w:r w:rsidRPr="00EF1D5D">
              <w:rPr>
                <w:b/>
              </w:rPr>
              <w:t>Facultés /Sections</w:t>
            </w:r>
          </w:p>
        </w:tc>
      </w:tr>
      <w:tr w:rsidR="00443BAA" w:rsidTr="00602404">
        <w:tc>
          <w:tcPr>
            <w:tcW w:w="2887" w:type="dxa"/>
          </w:tcPr>
          <w:p w:rsidR="007A76F6" w:rsidRPr="00EF1D5D" w:rsidRDefault="006860CB">
            <w:pPr>
              <w:rPr>
                <w:rFonts w:ascii="Lucida Handwriting" w:hAnsi="Lucida Handwriting"/>
                <w:color w:val="0070C0"/>
              </w:rPr>
            </w:pPr>
            <w:r>
              <w:rPr>
                <w:rFonts w:ascii="Lucida Handwriting" w:hAnsi="Lucida Handwriting"/>
                <w:color w:val="0070C0"/>
              </w:rPr>
              <w:t>G1 tronc commun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Pr="00EF1D5D" w:rsidRDefault="006860CB">
            <w:pPr>
              <w:rPr>
                <w:rFonts w:ascii="Lucida Handwriting" w:hAnsi="Lucida Handwriting"/>
                <w:color w:val="0070C0"/>
              </w:rPr>
            </w:pPr>
            <w:proofErr w:type="gramStart"/>
            <w:r>
              <w:t>d’Organisation</w:t>
            </w:r>
            <w:proofErr w:type="gramEnd"/>
            <w:r>
              <w:t xml:space="preserve"> social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Pr="00EF1D5D" w:rsidRDefault="006860CB">
            <w:pPr>
              <w:rPr>
                <w:rFonts w:ascii="Lucida Handwriting" w:hAnsi="Lucida Handwriting"/>
                <w:color w:val="0070C0"/>
              </w:rPr>
            </w:pPr>
            <w:r>
              <w:t>Planification régionale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Default="006860CB" w:rsidP="00EF1D5D">
            <w:pPr>
              <w:jc w:val="both"/>
            </w:pPr>
            <w:proofErr w:type="gramStart"/>
            <w:r>
              <w:t>d’Administration</w:t>
            </w:r>
            <w:proofErr w:type="gramEnd"/>
            <w:r>
              <w:t xml:space="preserve"> Rural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Default="006860CB">
            <w:proofErr w:type="gramStart"/>
            <w:r>
              <w:t>d’Environnement</w:t>
            </w:r>
            <w:proofErr w:type="gramEnd"/>
            <w:r>
              <w:t xml:space="preserve"> et Développement Durable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>
            <w:bookmarkStart w:id="0" w:name="_GoBack"/>
            <w:bookmarkEnd w:id="0"/>
          </w:p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Default="007A76F6"/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Default="007A76F6"/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Default="007A76F6"/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7A76F6" w:rsidRPr="00EF1D5D" w:rsidRDefault="00EF1D5D" w:rsidP="00C46D7D">
            <w:pPr>
              <w:rPr>
                <w:b/>
              </w:rPr>
            </w:pPr>
            <w:r w:rsidRPr="00EF1D5D">
              <w:rPr>
                <w:b/>
              </w:rPr>
              <w:t>Co</w:t>
            </w:r>
            <w:r w:rsidR="00C46D7D">
              <w:rPr>
                <w:b/>
              </w:rPr>
              <w:t>llège</w:t>
            </w:r>
            <w:r w:rsidRPr="00EF1D5D">
              <w:rPr>
                <w:b/>
              </w:rPr>
              <w:t xml:space="preserve"> des étudiants</w:t>
            </w:r>
          </w:p>
        </w:tc>
        <w:tc>
          <w:tcPr>
            <w:tcW w:w="564" w:type="dxa"/>
          </w:tcPr>
          <w:p w:rsidR="007A76F6" w:rsidRDefault="007A76F6"/>
        </w:tc>
        <w:tc>
          <w:tcPr>
            <w:tcW w:w="449" w:type="dxa"/>
          </w:tcPr>
          <w:p w:rsidR="007A76F6" w:rsidRDefault="007A76F6"/>
        </w:tc>
        <w:tc>
          <w:tcPr>
            <w:tcW w:w="703" w:type="dxa"/>
          </w:tcPr>
          <w:p w:rsidR="007A76F6" w:rsidRDefault="007A76F6"/>
        </w:tc>
        <w:tc>
          <w:tcPr>
            <w:tcW w:w="768" w:type="dxa"/>
          </w:tcPr>
          <w:p w:rsidR="007A76F6" w:rsidRDefault="007A76F6"/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443BAA" w:rsidTr="00602404">
        <w:tc>
          <w:tcPr>
            <w:tcW w:w="2887" w:type="dxa"/>
          </w:tcPr>
          <w:p w:rsidR="00DD5C65" w:rsidRPr="00DD5C65" w:rsidRDefault="00DD5C65" w:rsidP="00925ECD">
            <w:proofErr w:type="spellStart"/>
            <w:r w:rsidRPr="00DD5C65">
              <w:t>Resp</w:t>
            </w:r>
            <w:proofErr w:type="spellEnd"/>
            <w:r w:rsidRPr="00DD5C65">
              <w:t>. 1</w:t>
            </w:r>
            <w:proofErr w:type="gramStart"/>
            <w:r w:rsidRPr="00DD5C65">
              <w:t> :</w:t>
            </w:r>
            <w:r w:rsidR="00A76C91">
              <w:t>porte</w:t>
            </w:r>
            <w:proofErr w:type="gramEnd"/>
            <w:r w:rsidR="00A76C91">
              <w:t>-parole, porte</w:t>
            </w:r>
            <w:r w:rsidR="00925ECD">
              <w:t xml:space="preserve">-parole adjoint  maire générale </w:t>
            </w:r>
            <w:r w:rsidR="00A76C91">
              <w:t xml:space="preserve">adjoint, commandât General, commandât général </w:t>
            </w:r>
            <w:r w:rsidR="00704E06">
              <w:t>adjoint, trésorier, Secrétaire</w:t>
            </w:r>
            <w:r w:rsidR="00A76C91">
              <w:t>.</w:t>
            </w:r>
          </w:p>
        </w:tc>
        <w:tc>
          <w:tcPr>
            <w:tcW w:w="564" w:type="dxa"/>
          </w:tcPr>
          <w:p w:rsidR="00DD5C65" w:rsidRDefault="00925ECD">
            <w:r>
              <w:t>1</w:t>
            </w:r>
          </w:p>
        </w:tc>
        <w:tc>
          <w:tcPr>
            <w:tcW w:w="449" w:type="dxa"/>
          </w:tcPr>
          <w:p w:rsidR="00DD5C65" w:rsidRDefault="00925ECD">
            <w:r>
              <w:t>0</w:t>
            </w:r>
          </w:p>
        </w:tc>
        <w:tc>
          <w:tcPr>
            <w:tcW w:w="703" w:type="dxa"/>
          </w:tcPr>
          <w:p w:rsidR="00DD5C65" w:rsidRDefault="00925ECD">
            <w:r>
              <w:t>1</w:t>
            </w:r>
          </w:p>
        </w:tc>
        <w:tc>
          <w:tcPr>
            <w:tcW w:w="768" w:type="dxa"/>
          </w:tcPr>
          <w:p w:rsidR="00DD5C65" w:rsidRDefault="00925ECD">
            <w:r>
              <w:t>0</w:t>
            </w:r>
          </w:p>
        </w:tc>
        <w:tc>
          <w:tcPr>
            <w:tcW w:w="3987" w:type="dxa"/>
          </w:tcPr>
          <w:p w:rsidR="00DD5C65" w:rsidRDefault="00D676C6">
            <w:r>
              <w:t xml:space="preserve">Pourquoi cette coutume académique d’avoir toujours un porte-parole homme et la femme </w:t>
            </w:r>
            <w:proofErr w:type="gramStart"/>
            <w:r>
              <w:t>adjointe?</w:t>
            </w:r>
            <w:proofErr w:type="gramEnd"/>
            <w:r>
              <w:t xml:space="preserve"> </w:t>
            </w:r>
            <w:proofErr w:type="gramStart"/>
            <w:r>
              <w:t>Les autorités académique</w:t>
            </w:r>
            <w:proofErr w:type="gramEnd"/>
            <w:r>
              <w:t xml:space="preserve"> doivent favorise pratiquement les candidatures féminines au poste </w:t>
            </w:r>
            <w:r w:rsidR="0002075B">
              <w:t>du porte-parole, mairie générale et commandement générale.</w:t>
            </w:r>
          </w:p>
        </w:tc>
        <w:tc>
          <w:tcPr>
            <w:tcW w:w="4157" w:type="dxa"/>
          </w:tcPr>
          <w:p w:rsidR="00DD5C65" w:rsidRDefault="00B304C8">
            <w:r>
              <w:t>Que le poste de porte-parole soit uniquement réservé aux femmes comme c’est le cas durant plusieurs décennies chez les hommes.</w:t>
            </w:r>
          </w:p>
        </w:tc>
      </w:tr>
      <w:tr w:rsidR="00443BAA" w:rsidTr="00602404">
        <w:tc>
          <w:tcPr>
            <w:tcW w:w="2887" w:type="dxa"/>
          </w:tcPr>
          <w:p w:rsidR="00DD5C65" w:rsidRPr="00EF1D5D" w:rsidRDefault="00DD5C65" w:rsidP="00C46D7D">
            <w:pPr>
              <w:rPr>
                <w:b/>
              </w:rPr>
            </w:pPr>
          </w:p>
        </w:tc>
        <w:tc>
          <w:tcPr>
            <w:tcW w:w="564" w:type="dxa"/>
          </w:tcPr>
          <w:p w:rsidR="00DD5C65" w:rsidRDefault="00DD5C65"/>
        </w:tc>
        <w:tc>
          <w:tcPr>
            <w:tcW w:w="449" w:type="dxa"/>
          </w:tcPr>
          <w:p w:rsidR="00DD5C65" w:rsidRDefault="00DD5C65"/>
        </w:tc>
        <w:tc>
          <w:tcPr>
            <w:tcW w:w="703" w:type="dxa"/>
          </w:tcPr>
          <w:p w:rsidR="00DD5C65" w:rsidRDefault="00DD5C65"/>
        </w:tc>
        <w:tc>
          <w:tcPr>
            <w:tcW w:w="768" w:type="dxa"/>
          </w:tcPr>
          <w:p w:rsidR="00DD5C65" w:rsidRDefault="00DD5C65"/>
        </w:tc>
        <w:tc>
          <w:tcPr>
            <w:tcW w:w="3987" w:type="dxa"/>
          </w:tcPr>
          <w:p w:rsidR="00DD5C65" w:rsidRDefault="00DD5C65"/>
        </w:tc>
        <w:tc>
          <w:tcPr>
            <w:tcW w:w="4157" w:type="dxa"/>
          </w:tcPr>
          <w:p w:rsidR="00DD5C65" w:rsidRDefault="00DD5C65"/>
        </w:tc>
      </w:tr>
      <w:tr w:rsidR="00443BAA" w:rsidTr="00602404">
        <w:tc>
          <w:tcPr>
            <w:tcW w:w="2887" w:type="dxa"/>
          </w:tcPr>
          <w:p w:rsidR="00DD5C65" w:rsidRPr="00EF1D5D" w:rsidRDefault="00DD5C65" w:rsidP="00C46D7D">
            <w:pPr>
              <w:rPr>
                <w:b/>
              </w:rPr>
            </w:pPr>
          </w:p>
        </w:tc>
        <w:tc>
          <w:tcPr>
            <w:tcW w:w="564" w:type="dxa"/>
          </w:tcPr>
          <w:p w:rsidR="00DD5C65" w:rsidRDefault="00DD5C65"/>
        </w:tc>
        <w:tc>
          <w:tcPr>
            <w:tcW w:w="449" w:type="dxa"/>
          </w:tcPr>
          <w:p w:rsidR="00DD5C65" w:rsidRDefault="00DD5C65"/>
        </w:tc>
        <w:tc>
          <w:tcPr>
            <w:tcW w:w="703" w:type="dxa"/>
          </w:tcPr>
          <w:p w:rsidR="00DD5C65" w:rsidRDefault="00DD5C65"/>
        </w:tc>
        <w:tc>
          <w:tcPr>
            <w:tcW w:w="768" w:type="dxa"/>
          </w:tcPr>
          <w:p w:rsidR="00DD5C65" w:rsidRDefault="00DD5C65"/>
        </w:tc>
        <w:tc>
          <w:tcPr>
            <w:tcW w:w="3987" w:type="dxa"/>
          </w:tcPr>
          <w:p w:rsidR="00DD5C65" w:rsidRDefault="00DD5C65"/>
        </w:tc>
        <w:tc>
          <w:tcPr>
            <w:tcW w:w="4157" w:type="dxa"/>
          </w:tcPr>
          <w:p w:rsidR="00DD5C65" w:rsidRDefault="00DD5C65"/>
        </w:tc>
      </w:tr>
      <w:tr w:rsidR="00443BAA" w:rsidTr="00602404">
        <w:tc>
          <w:tcPr>
            <w:tcW w:w="2887" w:type="dxa"/>
          </w:tcPr>
          <w:p w:rsidR="00DD5C65" w:rsidRPr="00EF1D5D" w:rsidRDefault="00DD5C65" w:rsidP="00C46D7D">
            <w:pPr>
              <w:rPr>
                <w:b/>
              </w:rPr>
            </w:pPr>
          </w:p>
        </w:tc>
        <w:tc>
          <w:tcPr>
            <w:tcW w:w="564" w:type="dxa"/>
          </w:tcPr>
          <w:p w:rsidR="00DD5C65" w:rsidRDefault="00DD5C65"/>
        </w:tc>
        <w:tc>
          <w:tcPr>
            <w:tcW w:w="449" w:type="dxa"/>
          </w:tcPr>
          <w:p w:rsidR="00DD5C65" w:rsidRDefault="00DD5C65"/>
        </w:tc>
        <w:tc>
          <w:tcPr>
            <w:tcW w:w="703" w:type="dxa"/>
          </w:tcPr>
          <w:p w:rsidR="00DD5C65" w:rsidRDefault="00DD5C65"/>
        </w:tc>
        <w:tc>
          <w:tcPr>
            <w:tcW w:w="768" w:type="dxa"/>
          </w:tcPr>
          <w:p w:rsidR="00DD5C65" w:rsidRDefault="00DD5C65"/>
        </w:tc>
        <w:tc>
          <w:tcPr>
            <w:tcW w:w="3987" w:type="dxa"/>
          </w:tcPr>
          <w:p w:rsidR="00DD5C65" w:rsidRDefault="00DD5C65"/>
        </w:tc>
        <w:tc>
          <w:tcPr>
            <w:tcW w:w="4157" w:type="dxa"/>
          </w:tcPr>
          <w:p w:rsidR="00DD5C65" w:rsidRDefault="00DD5C65"/>
        </w:tc>
      </w:tr>
      <w:tr w:rsidR="00443BAA" w:rsidTr="00602404">
        <w:tc>
          <w:tcPr>
            <w:tcW w:w="2887" w:type="dxa"/>
          </w:tcPr>
          <w:p w:rsidR="00DD5C65" w:rsidRPr="00EF1D5D" w:rsidRDefault="00DD5C65" w:rsidP="00C46D7D">
            <w:pPr>
              <w:rPr>
                <w:b/>
              </w:rPr>
            </w:pPr>
          </w:p>
        </w:tc>
        <w:tc>
          <w:tcPr>
            <w:tcW w:w="564" w:type="dxa"/>
          </w:tcPr>
          <w:p w:rsidR="00DD5C65" w:rsidRDefault="00DD5C65"/>
        </w:tc>
        <w:tc>
          <w:tcPr>
            <w:tcW w:w="449" w:type="dxa"/>
          </w:tcPr>
          <w:p w:rsidR="00DD5C65" w:rsidRDefault="00DD5C65"/>
        </w:tc>
        <w:tc>
          <w:tcPr>
            <w:tcW w:w="703" w:type="dxa"/>
          </w:tcPr>
          <w:p w:rsidR="00DD5C65" w:rsidRDefault="00DD5C65"/>
        </w:tc>
        <w:tc>
          <w:tcPr>
            <w:tcW w:w="768" w:type="dxa"/>
          </w:tcPr>
          <w:p w:rsidR="00DD5C65" w:rsidRDefault="00DD5C65"/>
        </w:tc>
        <w:tc>
          <w:tcPr>
            <w:tcW w:w="3987" w:type="dxa"/>
          </w:tcPr>
          <w:p w:rsidR="00DD5C65" w:rsidRDefault="00DD5C65"/>
        </w:tc>
        <w:tc>
          <w:tcPr>
            <w:tcW w:w="4157" w:type="dxa"/>
          </w:tcPr>
          <w:p w:rsidR="00DD5C65" w:rsidRDefault="00DD5C65"/>
        </w:tc>
      </w:tr>
      <w:tr w:rsidR="00443BAA" w:rsidTr="00602404">
        <w:tc>
          <w:tcPr>
            <w:tcW w:w="2887" w:type="dxa"/>
          </w:tcPr>
          <w:p w:rsidR="00DD5C65" w:rsidRPr="00EF1D5D" w:rsidRDefault="00DD5C65" w:rsidP="00C46D7D">
            <w:pPr>
              <w:rPr>
                <w:b/>
              </w:rPr>
            </w:pPr>
          </w:p>
        </w:tc>
        <w:tc>
          <w:tcPr>
            <w:tcW w:w="564" w:type="dxa"/>
          </w:tcPr>
          <w:p w:rsidR="00DD5C65" w:rsidRDefault="00DD5C65"/>
        </w:tc>
        <w:tc>
          <w:tcPr>
            <w:tcW w:w="449" w:type="dxa"/>
          </w:tcPr>
          <w:p w:rsidR="00DD5C65" w:rsidRDefault="00DD5C65"/>
        </w:tc>
        <w:tc>
          <w:tcPr>
            <w:tcW w:w="703" w:type="dxa"/>
          </w:tcPr>
          <w:p w:rsidR="00DD5C65" w:rsidRDefault="00DD5C65"/>
        </w:tc>
        <w:tc>
          <w:tcPr>
            <w:tcW w:w="768" w:type="dxa"/>
          </w:tcPr>
          <w:p w:rsidR="00DD5C65" w:rsidRDefault="00DD5C65"/>
        </w:tc>
        <w:tc>
          <w:tcPr>
            <w:tcW w:w="3987" w:type="dxa"/>
          </w:tcPr>
          <w:p w:rsidR="00DD5C65" w:rsidRDefault="00DD5C65"/>
        </w:tc>
        <w:tc>
          <w:tcPr>
            <w:tcW w:w="4157" w:type="dxa"/>
          </w:tcPr>
          <w:p w:rsidR="00DD5C65" w:rsidRDefault="00DD5C65"/>
        </w:tc>
      </w:tr>
      <w:tr w:rsidR="00C63BA3" w:rsidTr="00602404">
        <w:tc>
          <w:tcPr>
            <w:tcW w:w="2887" w:type="dxa"/>
          </w:tcPr>
          <w:p w:rsidR="00C63BA3" w:rsidRPr="00EF1D5D" w:rsidRDefault="00C63BA3">
            <w:pPr>
              <w:rPr>
                <w:b/>
              </w:rPr>
            </w:pPr>
            <w:proofErr w:type="spellStart"/>
            <w:proofErr w:type="gramStart"/>
            <w:r w:rsidRPr="00EF1D5D">
              <w:rPr>
                <w:b/>
              </w:rPr>
              <w:t>Chef.fe.s</w:t>
            </w:r>
            <w:proofErr w:type="spellEnd"/>
            <w:proofErr w:type="gramEnd"/>
            <w:r w:rsidRPr="00EF1D5D">
              <w:rPr>
                <w:b/>
              </w:rPr>
              <w:t xml:space="preserve"> de promotion</w:t>
            </w:r>
          </w:p>
        </w:tc>
        <w:tc>
          <w:tcPr>
            <w:tcW w:w="564" w:type="dxa"/>
          </w:tcPr>
          <w:p w:rsidR="00C63BA3" w:rsidRDefault="00C63BA3">
            <w:r>
              <w:t>20</w:t>
            </w:r>
          </w:p>
        </w:tc>
        <w:tc>
          <w:tcPr>
            <w:tcW w:w="449" w:type="dxa"/>
          </w:tcPr>
          <w:p w:rsidR="00C63BA3" w:rsidRDefault="00C63BA3">
            <w:r>
              <w:t>17</w:t>
            </w:r>
          </w:p>
        </w:tc>
        <w:tc>
          <w:tcPr>
            <w:tcW w:w="703" w:type="dxa"/>
          </w:tcPr>
          <w:p w:rsidR="00C63BA3" w:rsidRDefault="00C63BA3">
            <w:r>
              <w:t>37</w:t>
            </w:r>
          </w:p>
        </w:tc>
        <w:tc>
          <w:tcPr>
            <w:tcW w:w="768" w:type="dxa"/>
          </w:tcPr>
          <w:p w:rsidR="00C63BA3" w:rsidRDefault="00FF45B6">
            <w:r>
              <w:t>45,9</w:t>
            </w:r>
          </w:p>
        </w:tc>
        <w:tc>
          <w:tcPr>
            <w:tcW w:w="3987" w:type="dxa"/>
            <w:vMerge w:val="restart"/>
          </w:tcPr>
          <w:p w:rsidR="00FF45B6" w:rsidRDefault="00FF45B6">
            <w:r>
              <w:t xml:space="preserve">La </w:t>
            </w:r>
            <w:r w:rsidR="005127D4">
              <w:t>différence</w:t>
            </w:r>
            <w:r>
              <w:t xml:space="preserve"> qui se manifeste au poste </w:t>
            </w:r>
            <w:r>
              <w:lastRenderedPageBreak/>
              <w:t xml:space="preserve">de chef </w:t>
            </w:r>
            <w:r w:rsidR="005127D4">
              <w:t>des promotions</w:t>
            </w:r>
            <w:r>
              <w:t xml:space="preserve"> reste à désirer, les étudiants hommes doivent être </w:t>
            </w:r>
            <w:r w:rsidR="005127D4">
              <w:t>sensibilisés</w:t>
            </w:r>
            <w:r>
              <w:t xml:space="preserve"> sur l’équilibre genre et les étudiantes doivent soutenir plus </w:t>
            </w:r>
            <w:r w:rsidR="009B485B">
              <w:t xml:space="preserve">leurs </w:t>
            </w:r>
            <w:r w:rsidR="007F0A0E">
              <w:t>camarades</w:t>
            </w:r>
            <w:r w:rsidR="005127D4">
              <w:t xml:space="preserve"> candidate</w:t>
            </w:r>
            <w:r w:rsidR="0048323C">
              <w:t>nt</w:t>
            </w:r>
            <w:r w:rsidR="005127D4">
              <w:t>.</w:t>
            </w:r>
          </w:p>
          <w:p w:rsidR="00C63BA3" w:rsidRDefault="00C63BA3"/>
        </w:tc>
        <w:tc>
          <w:tcPr>
            <w:tcW w:w="4157" w:type="dxa"/>
            <w:vMerge w:val="restart"/>
          </w:tcPr>
          <w:p w:rsidR="00C63BA3" w:rsidRDefault="00357129" w:rsidP="009B485B">
            <w:r>
              <w:lastRenderedPageBreak/>
              <w:t>Dans l</w:t>
            </w:r>
            <w:r w:rsidR="009B485B">
              <w:t>’avenir,</w:t>
            </w:r>
            <w:r>
              <w:t xml:space="preserve"> il sera important </w:t>
            </w:r>
            <w:r w:rsidR="009B485B">
              <w:t xml:space="preserve">que </w:t>
            </w:r>
            <w:r>
              <w:t xml:space="preserve">les </w:t>
            </w:r>
            <w:r>
              <w:lastRenderedPageBreak/>
              <w:t>institutions organise</w:t>
            </w:r>
            <w:r w:rsidR="009B485B">
              <w:t>nt</w:t>
            </w:r>
            <w:r>
              <w:t xml:space="preserve"> les séances d’animations sur la promotion des femmes dans tous les secteurs avant les élections de chefs de promotions et leurs équipes.</w:t>
            </w:r>
          </w:p>
        </w:tc>
      </w:tr>
      <w:tr w:rsidR="00C63BA3" w:rsidTr="00602404">
        <w:tc>
          <w:tcPr>
            <w:tcW w:w="2887" w:type="dxa"/>
          </w:tcPr>
          <w:p w:rsidR="00C63BA3" w:rsidRPr="00EF1D5D" w:rsidRDefault="00C63BA3">
            <w:pPr>
              <w:rPr>
                <w:b/>
              </w:rPr>
            </w:pPr>
            <w:r>
              <w:rPr>
                <w:b/>
              </w:rPr>
              <w:lastRenderedPageBreak/>
              <w:t>Délégués facultaires</w:t>
            </w:r>
          </w:p>
        </w:tc>
        <w:tc>
          <w:tcPr>
            <w:tcW w:w="564" w:type="dxa"/>
          </w:tcPr>
          <w:p w:rsidR="00C63BA3" w:rsidRDefault="00C63BA3">
            <w:r>
              <w:t>-</w:t>
            </w:r>
          </w:p>
        </w:tc>
        <w:tc>
          <w:tcPr>
            <w:tcW w:w="449" w:type="dxa"/>
          </w:tcPr>
          <w:p w:rsidR="00C63BA3" w:rsidRDefault="00C63BA3">
            <w:r>
              <w:t>-</w:t>
            </w:r>
          </w:p>
        </w:tc>
        <w:tc>
          <w:tcPr>
            <w:tcW w:w="703" w:type="dxa"/>
          </w:tcPr>
          <w:p w:rsidR="00C63BA3" w:rsidRDefault="00C63BA3">
            <w:r>
              <w:t>-</w:t>
            </w:r>
          </w:p>
        </w:tc>
        <w:tc>
          <w:tcPr>
            <w:tcW w:w="768" w:type="dxa"/>
          </w:tcPr>
          <w:p w:rsidR="00C63BA3" w:rsidRDefault="00C63BA3"/>
        </w:tc>
        <w:tc>
          <w:tcPr>
            <w:tcW w:w="3987" w:type="dxa"/>
            <w:vMerge/>
          </w:tcPr>
          <w:p w:rsidR="00C63BA3" w:rsidRDefault="00C63BA3"/>
        </w:tc>
        <w:tc>
          <w:tcPr>
            <w:tcW w:w="4157" w:type="dxa"/>
            <w:vMerge/>
          </w:tcPr>
          <w:p w:rsidR="00C63BA3" w:rsidRDefault="00C63BA3"/>
        </w:tc>
      </w:tr>
      <w:tr w:rsidR="00C63BA3" w:rsidTr="00602404">
        <w:tc>
          <w:tcPr>
            <w:tcW w:w="2887" w:type="dxa"/>
          </w:tcPr>
          <w:p w:rsidR="00C63BA3" w:rsidRPr="00EF1D5D" w:rsidRDefault="00C63BA3">
            <w:pPr>
              <w:rPr>
                <w:b/>
              </w:rPr>
            </w:pPr>
            <w:r w:rsidRPr="00EF1D5D">
              <w:rPr>
                <w:b/>
              </w:rPr>
              <w:t>Porte-parole</w:t>
            </w:r>
          </w:p>
        </w:tc>
        <w:tc>
          <w:tcPr>
            <w:tcW w:w="564" w:type="dxa"/>
          </w:tcPr>
          <w:p w:rsidR="00C63BA3" w:rsidRDefault="00C63BA3">
            <w:r>
              <w:t>1</w:t>
            </w:r>
          </w:p>
        </w:tc>
        <w:tc>
          <w:tcPr>
            <w:tcW w:w="449" w:type="dxa"/>
          </w:tcPr>
          <w:p w:rsidR="00C63BA3" w:rsidRDefault="00C63BA3">
            <w:r>
              <w:t>0</w:t>
            </w:r>
          </w:p>
        </w:tc>
        <w:tc>
          <w:tcPr>
            <w:tcW w:w="703" w:type="dxa"/>
          </w:tcPr>
          <w:p w:rsidR="00C63BA3" w:rsidRDefault="00C63BA3">
            <w:r>
              <w:t>1</w:t>
            </w:r>
          </w:p>
        </w:tc>
        <w:tc>
          <w:tcPr>
            <w:tcW w:w="768" w:type="dxa"/>
          </w:tcPr>
          <w:p w:rsidR="00C63BA3" w:rsidRDefault="00FF45B6">
            <w:r>
              <w:t>0</w:t>
            </w:r>
          </w:p>
        </w:tc>
        <w:tc>
          <w:tcPr>
            <w:tcW w:w="3987" w:type="dxa"/>
            <w:vMerge/>
          </w:tcPr>
          <w:p w:rsidR="00C63BA3" w:rsidRDefault="00C63BA3"/>
        </w:tc>
        <w:tc>
          <w:tcPr>
            <w:tcW w:w="4157" w:type="dxa"/>
            <w:vMerge/>
          </w:tcPr>
          <w:p w:rsidR="00C63BA3" w:rsidRDefault="00C63BA3"/>
        </w:tc>
      </w:tr>
      <w:tr w:rsidR="00C63BA3" w:rsidTr="00602404">
        <w:tc>
          <w:tcPr>
            <w:tcW w:w="2887" w:type="dxa"/>
          </w:tcPr>
          <w:p w:rsidR="00C63BA3" w:rsidRPr="00DD5C65" w:rsidRDefault="00C63BA3">
            <w:pPr>
              <w:rPr>
                <w:b/>
              </w:rPr>
            </w:pPr>
            <w:r w:rsidRPr="00DD5C65">
              <w:rPr>
                <w:b/>
              </w:rPr>
              <w:t>Mutualités des étudiants de</w:t>
            </w:r>
          </w:p>
        </w:tc>
        <w:tc>
          <w:tcPr>
            <w:tcW w:w="564" w:type="dxa"/>
          </w:tcPr>
          <w:p w:rsidR="00C63BA3" w:rsidRDefault="00C63BA3"/>
        </w:tc>
        <w:tc>
          <w:tcPr>
            <w:tcW w:w="449" w:type="dxa"/>
          </w:tcPr>
          <w:p w:rsidR="00C63BA3" w:rsidRDefault="00C63BA3"/>
        </w:tc>
        <w:tc>
          <w:tcPr>
            <w:tcW w:w="703" w:type="dxa"/>
          </w:tcPr>
          <w:p w:rsidR="00C63BA3" w:rsidRDefault="00C63BA3"/>
        </w:tc>
        <w:tc>
          <w:tcPr>
            <w:tcW w:w="768" w:type="dxa"/>
          </w:tcPr>
          <w:p w:rsidR="00C63BA3" w:rsidRDefault="00C63BA3"/>
        </w:tc>
        <w:tc>
          <w:tcPr>
            <w:tcW w:w="3987" w:type="dxa"/>
            <w:vMerge/>
          </w:tcPr>
          <w:p w:rsidR="00C63BA3" w:rsidRDefault="00C63BA3"/>
        </w:tc>
        <w:tc>
          <w:tcPr>
            <w:tcW w:w="4157" w:type="dxa"/>
            <w:vMerge/>
          </w:tcPr>
          <w:p w:rsidR="00C63BA3" w:rsidRDefault="00C63BA3"/>
        </w:tc>
      </w:tr>
      <w:tr w:rsidR="00704E06" w:rsidTr="00602404">
        <w:trPr>
          <w:trHeight w:val="519"/>
        </w:trPr>
        <w:tc>
          <w:tcPr>
            <w:tcW w:w="13515" w:type="dxa"/>
            <w:gridSpan w:val="7"/>
          </w:tcPr>
          <w:p w:rsidR="00704E06" w:rsidRPr="009B485B" w:rsidRDefault="00704E06" w:rsidP="00695F13">
            <w:pPr>
              <w:rPr>
                <w:b/>
              </w:rPr>
            </w:pPr>
            <w:r w:rsidRPr="009B485B">
              <w:rPr>
                <w:b/>
              </w:rPr>
              <w:t xml:space="preserve">SUIVI DE STATISTIQUE DE PERSONNEL </w:t>
            </w:r>
            <w:r w:rsidR="006A2B26" w:rsidRPr="009B485B">
              <w:rPr>
                <w:b/>
              </w:rPr>
              <w:t>ADMINISTRATIIF, TECHNIQUE</w:t>
            </w:r>
            <w:r w:rsidRPr="009B485B">
              <w:rPr>
                <w:b/>
              </w:rPr>
              <w:t xml:space="preserve"> ET OUVRIER</w:t>
            </w:r>
          </w:p>
        </w:tc>
      </w:tr>
      <w:tr w:rsidR="00704E06" w:rsidTr="00602404">
        <w:trPr>
          <w:trHeight w:val="519"/>
        </w:trPr>
        <w:tc>
          <w:tcPr>
            <w:tcW w:w="13515" w:type="dxa"/>
            <w:gridSpan w:val="7"/>
          </w:tcPr>
          <w:p w:rsidR="00704E06" w:rsidRDefault="00704E06" w:rsidP="00695F13"/>
        </w:tc>
      </w:tr>
      <w:tr w:rsidR="00443BAA" w:rsidTr="00602404">
        <w:tc>
          <w:tcPr>
            <w:tcW w:w="2887" w:type="dxa"/>
          </w:tcPr>
          <w:p w:rsidR="007A76F6" w:rsidRDefault="00704E06">
            <w:r>
              <w:t>DSS</w:t>
            </w:r>
          </w:p>
        </w:tc>
        <w:tc>
          <w:tcPr>
            <w:tcW w:w="564" w:type="dxa"/>
          </w:tcPr>
          <w:p w:rsidR="007A76F6" w:rsidRDefault="00704E06">
            <w:r>
              <w:t>5</w:t>
            </w:r>
          </w:p>
        </w:tc>
        <w:tc>
          <w:tcPr>
            <w:tcW w:w="449" w:type="dxa"/>
          </w:tcPr>
          <w:p w:rsidR="007A76F6" w:rsidRDefault="000C0A21">
            <w:r>
              <w:t>0</w:t>
            </w:r>
          </w:p>
        </w:tc>
        <w:tc>
          <w:tcPr>
            <w:tcW w:w="703" w:type="dxa"/>
          </w:tcPr>
          <w:p w:rsidR="007A76F6" w:rsidRDefault="000C0A21">
            <w:r>
              <w:t>0</w:t>
            </w:r>
          </w:p>
        </w:tc>
        <w:tc>
          <w:tcPr>
            <w:tcW w:w="768" w:type="dxa"/>
          </w:tcPr>
          <w:p w:rsidR="007A76F6" w:rsidRDefault="00725591">
            <w:r>
              <w:t>0</w:t>
            </w:r>
          </w:p>
        </w:tc>
        <w:tc>
          <w:tcPr>
            <w:tcW w:w="3987" w:type="dxa"/>
          </w:tcPr>
          <w:p w:rsidR="007A76F6" w:rsidRDefault="007A76F6"/>
        </w:tc>
        <w:tc>
          <w:tcPr>
            <w:tcW w:w="4157" w:type="dxa"/>
          </w:tcPr>
          <w:p w:rsidR="007A76F6" w:rsidRDefault="007A76F6"/>
        </w:tc>
      </w:tr>
      <w:tr w:rsidR="00B172A4" w:rsidTr="00602404">
        <w:tc>
          <w:tcPr>
            <w:tcW w:w="2887" w:type="dxa"/>
          </w:tcPr>
          <w:p w:rsidR="00B172A4" w:rsidRDefault="00B172A4">
            <w:r>
              <w:t>Directeur</w:t>
            </w:r>
          </w:p>
        </w:tc>
        <w:tc>
          <w:tcPr>
            <w:tcW w:w="564" w:type="dxa"/>
          </w:tcPr>
          <w:p w:rsidR="00B172A4" w:rsidRDefault="00B172A4">
            <w:r>
              <w:t>3</w:t>
            </w:r>
          </w:p>
        </w:tc>
        <w:tc>
          <w:tcPr>
            <w:tcW w:w="449" w:type="dxa"/>
          </w:tcPr>
          <w:p w:rsidR="00B172A4" w:rsidRDefault="00B172A4">
            <w:r>
              <w:t>0</w:t>
            </w:r>
          </w:p>
        </w:tc>
        <w:tc>
          <w:tcPr>
            <w:tcW w:w="703" w:type="dxa"/>
          </w:tcPr>
          <w:p w:rsidR="00B172A4" w:rsidRDefault="00B172A4">
            <w:r>
              <w:t>0</w:t>
            </w:r>
          </w:p>
        </w:tc>
        <w:tc>
          <w:tcPr>
            <w:tcW w:w="768" w:type="dxa"/>
          </w:tcPr>
          <w:p w:rsidR="00B172A4" w:rsidRDefault="00B172A4">
            <w:r>
              <w:t>0</w:t>
            </w:r>
          </w:p>
        </w:tc>
        <w:tc>
          <w:tcPr>
            <w:tcW w:w="3987" w:type="dxa"/>
            <w:vMerge w:val="restart"/>
          </w:tcPr>
          <w:p w:rsidR="00B172A4" w:rsidRDefault="00B172A4">
            <w:r>
              <w:t xml:space="preserve">Au vue de c’est résultat, il est bonifié que l’autorité </w:t>
            </w:r>
            <w:proofErr w:type="gramStart"/>
            <w:r>
              <w:t>administratif  se</w:t>
            </w:r>
            <w:proofErr w:type="gramEnd"/>
            <w:r>
              <w:t xml:space="preserve"> préoccupe plus de l’égalité homme-femme dans la constitution des unités, en favorisant plus les femmes œuvrant dans ce secteur pour en attirer d’autre.  </w:t>
            </w:r>
          </w:p>
        </w:tc>
        <w:tc>
          <w:tcPr>
            <w:tcW w:w="4157" w:type="dxa"/>
            <w:vMerge w:val="restart"/>
          </w:tcPr>
          <w:p w:rsidR="00B172A4" w:rsidRDefault="00B172A4">
            <w:r>
              <w:t xml:space="preserve">Que le partage des postes et effectifs soit égalitairement obligatoire lors de prochainement recrutement </w:t>
            </w:r>
            <w:proofErr w:type="gramStart"/>
            <w:r>
              <w:t>ou  réaffectation</w:t>
            </w:r>
            <w:proofErr w:type="gramEnd"/>
            <w:r>
              <w:t xml:space="preserve"> des postes.</w:t>
            </w:r>
          </w:p>
          <w:p w:rsidR="00B172A4" w:rsidRDefault="00B172A4"/>
        </w:tc>
      </w:tr>
      <w:tr w:rsidR="00B172A4" w:rsidTr="00602404">
        <w:tc>
          <w:tcPr>
            <w:tcW w:w="2887" w:type="dxa"/>
          </w:tcPr>
          <w:p w:rsidR="00B172A4" w:rsidRDefault="00B172A4">
            <w:r>
              <w:t>Chef de division</w:t>
            </w:r>
          </w:p>
        </w:tc>
        <w:tc>
          <w:tcPr>
            <w:tcW w:w="564" w:type="dxa"/>
          </w:tcPr>
          <w:p w:rsidR="00B172A4" w:rsidRDefault="00B172A4">
            <w:r>
              <w:t>5</w:t>
            </w:r>
          </w:p>
        </w:tc>
        <w:tc>
          <w:tcPr>
            <w:tcW w:w="449" w:type="dxa"/>
          </w:tcPr>
          <w:p w:rsidR="00B172A4" w:rsidRDefault="00B172A4">
            <w:r>
              <w:t>3</w:t>
            </w:r>
          </w:p>
        </w:tc>
        <w:tc>
          <w:tcPr>
            <w:tcW w:w="703" w:type="dxa"/>
          </w:tcPr>
          <w:p w:rsidR="00B172A4" w:rsidRDefault="00B172A4">
            <w:r>
              <w:t>8</w:t>
            </w:r>
          </w:p>
        </w:tc>
        <w:tc>
          <w:tcPr>
            <w:tcW w:w="768" w:type="dxa"/>
          </w:tcPr>
          <w:p w:rsidR="00B172A4" w:rsidRDefault="00B172A4">
            <w:r>
              <w:t>37,5</w:t>
            </w:r>
          </w:p>
        </w:tc>
        <w:tc>
          <w:tcPr>
            <w:tcW w:w="3987" w:type="dxa"/>
            <w:vMerge/>
          </w:tcPr>
          <w:p w:rsidR="00B172A4" w:rsidRDefault="00B172A4"/>
        </w:tc>
        <w:tc>
          <w:tcPr>
            <w:tcW w:w="4157" w:type="dxa"/>
            <w:vMerge/>
          </w:tcPr>
          <w:p w:rsidR="00B172A4" w:rsidRDefault="00B172A4"/>
        </w:tc>
      </w:tr>
      <w:tr w:rsidR="00B172A4" w:rsidTr="00602404">
        <w:tc>
          <w:tcPr>
            <w:tcW w:w="2887" w:type="dxa"/>
          </w:tcPr>
          <w:p w:rsidR="00B172A4" w:rsidRDefault="00B172A4">
            <w:r>
              <w:t>Chef de bureau</w:t>
            </w:r>
          </w:p>
        </w:tc>
        <w:tc>
          <w:tcPr>
            <w:tcW w:w="564" w:type="dxa"/>
          </w:tcPr>
          <w:p w:rsidR="00B172A4" w:rsidRDefault="00B172A4">
            <w:r>
              <w:t>14</w:t>
            </w:r>
          </w:p>
        </w:tc>
        <w:tc>
          <w:tcPr>
            <w:tcW w:w="449" w:type="dxa"/>
          </w:tcPr>
          <w:p w:rsidR="00B172A4" w:rsidRDefault="00B172A4">
            <w:r>
              <w:t>3</w:t>
            </w:r>
          </w:p>
        </w:tc>
        <w:tc>
          <w:tcPr>
            <w:tcW w:w="703" w:type="dxa"/>
          </w:tcPr>
          <w:p w:rsidR="00B172A4" w:rsidRDefault="00B172A4">
            <w:r>
              <w:t>17</w:t>
            </w:r>
          </w:p>
        </w:tc>
        <w:tc>
          <w:tcPr>
            <w:tcW w:w="768" w:type="dxa"/>
          </w:tcPr>
          <w:p w:rsidR="00B172A4" w:rsidRDefault="00B172A4">
            <w:r>
              <w:t>17,6</w:t>
            </w:r>
          </w:p>
        </w:tc>
        <w:tc>
          <w:tcPr>
            <w:tcW w:w="3987" w:type="dxa"/>
            <w:vMerge/>
          </w:tcPr>
          <w:p w:rsidR="00B172A4" w:rsidRDefault="00B172A4"/>
        </w:tc>
        <w:tc>
          <w:tcPr>
            <w:tcW w:w="4157" w:type="dxa"/>
            <w:vMerge/>
          </w:tcPr>
          <w:p w:rsidR="00B172A4" w:rsidRDefault="00B172A4"/>
        </w:tc>
      </w:tr>
      <w:tr w:rsidR="00B172A4" w:rsidTr="00602404">
        <w:tc>
          <w:tcPr>
            <w:tcW w:w="2887" w:type="dxa"/>
          </w:tcPr>
          <w:p w:rsidR="00B172A4" w:rsidRDefault="00B172A4">
            <w:r>
              <w:t>Attaché de bureau1</w:t>
            </w:r>
          </w:p>
        </w:tc>
        <w:tc>
          <w:tcPr>
            <w:tcW w:w="564" w:type="dxa"/>
          </w:tcPr>
          <w:p w:rsidR="00B172A4" w:rsidRDefault="00B172A4">
            <w:r>
              <w:t>66</w:t>
            </w:r>
          </w:p>
        </w:tc>
        <w:tc>
          <w:tcPr>
            <w:tcW w:w="449" w:type="dxa"/>
          </w:tcPr>
          <w:p w:rsidR="00B172A4" w:rsidRDefault="00B172A4">
            <w:r>
              <w:t>12</w:t>
            </w:r>
          </w:p>
        </w:tc>
        <w:tc>
          <w:tcPr>
            <w:tcW w:w="703" w:type="dxa"/>
          </w:tcPr>
          <w:p w:rsidR="00B172A4" w:rsidRDefault="00B172A4">
            <w:r>
              <w:t>78</w:t>
            </w:r>
          </w:p>
        </w:tc>
        <w:tc>
          <w:tcPr>
            <w:tcW w:w="768" w:type="dxa"/>
          </w:tcPr>
          <w:p w:rsidR="00B172A4" w:rsidRDefault="00B172A4">
            <w:r>
              <w:t>15</w:t>
            </w:r>
          </w:p>
        </w:tc>
        <w:tc>
          <w:tcPr>
            <w:tcW w:w="3987" w:type="dxa"/>
            <w:vMerge/>
          </w:tcPr>
          <w:p w:rsidR="00B172A4" w:rsidRDefault="00B172A4"/>
        </w:tc>
        <w:tc>
          <w:tcPr>
            <w:tcW w:w="4157" w:type="dxa"/>
            <w:vMerge/>
          </w:tcPr>
          <w:p w:rsidR="00B172A4" w:rsidRDefault="00B172A4"/>
        </w:tc>
      </w:tr>
      <w:tr w:rsidR="00B172A4" w:rsidTr="00602404">
        <w:tc>
          <w:tcPr>
            <w:tcW w:w="2887" w:type="dxa"/>
          </w:tcPr>
          <w:p w:rsidR="00B172A4" w:rsidRDefault="00B172A4">
            <w:r>
              <w:t>Attaché de bureau 2</w:t>
            </w:r>
          </w:p>
        </w:tc>
        <w:tc>
          <w:tcPr>
            <w:tcW w:w="564" w:type="dxa"/>
          </w:tcPr>
          <w:p w:rsidR="00B172A4" w:rsidRDefault="00B172A4">
            <w:r>
              <w:t>20</w:t>
            </w:r>
          </w:p>
        </w:tc>
        <w:tc>
          <w:tcPr>
            <w:tcW w:w="449" w:type="dxa"/>
          </w:tcPr>
          <w:p w:rsidR="00B172A4" w:rsidRDefault="00B172A4">
            <w:r>
              <w:t>6</w:t>
            </w:r>
          </w:p>
        </w:tc>
        <w:tc>
          <w:tcPr>
            <w:tcW w:w="703" w:type="dxa"/>
          </w:tcPr>
          <w:p w:rsidR="00B172A4" w:rsidRDefault="00B172A4">
            <w:r>
              <w:t>26</w:t>
            </w:r>
          </w:p>
        </w:tc>
        <w:tc>
          <w:tcPr>
            <w:tcW w:w="768" w:type="dxa"/>
          </w:tcPr>
          <w:p w:rsidR="00B172A4" w:rsidRDefault="00B172A4">
            <w:r>
              <w:t>23</w:t>
            </w:r>
          </w:p>
        </w:tc>
        <w:tc>
          <w:tcPr>
            <w:tcW w:w="3987" w:type="dxa"/>
            <w:vMerge/>
          </w:tcPr>
          <w:p w:rsidR="00B172A4" w:rsidRDefault="00B172A4"/>
        </w:tc>
        <w:tc>
          <w:tcPr>
            <w:tcW w:w="4157" w:type="dxa"/>
            <w:vMerge/>
          </w:tcPr>
          <w:p w:rsidR="00B172A4" w:rsidRDefault="00B172A4"/>
        </w:tc>
      </w:tr>
      <w:tr w:rsidR="00B172A4" w:rsidTr="00602404">
        <w:tc>
          <w:tcPr>
            <w:tcW w:w="2887" w:type="dxa"/>
          </w:tcPr>
          <w:p w:rsidR="00B172A4" w:rsidRDefault="00B172A4">
            <w:r>
              <w:t>Agent de bureau1</w:t>
            </w:r>
          </w:p>
        </w:tc>
        <w:tc>
          <w:tcPr>
            <w:tcW w:w="564" w:type="dxa"/>
          </w:tcPr>
          <w:p w:rsidR="00B172A4" w:rsidRDefault="00B172A4">
            <w:r>
              <w:t>19</w:t>
            </w:r>
          </w:p>
        </w:tc>
        <w:tc>
          <w:tcPr>
            <w:tcW w:w="449" w:type="dxa"/>
          </w:tcPr>
          <w:p w:rsidR="00B172A4" w:rsidRDefault="00B172A4">
            <w:r>
              <w:t>2</w:t>
            </w:r>
          </w:p>
        </w:tc>
        <w:tc>
          <w:tcPr>
            <w:tcW w:w="703" w:type="dxa"/>
          </w:tcPr>
          <w:p w:rsidR="00B172A4" w:rsidRDefault="00B172A4">
            <w:r>
              <w:t>21</w:t>
            </w:r>
          </w:p>
        </w:tc>
        <w:tc>
          <w:tcPr>
            <w:tcW w:w="768" w:type="dxa"/>
          </w:tcPr>
          <w:p w:rsidR="00B172A4" w:rsidRDefault="00B172A4">
            <w:r>
              <w:t>9,5</w:t>
            </w:r>
          </w:p>
        </w:tc>
        <w:tc>
          <w:tcPr>
            <w:tcW w:w="3987" w:type="dxa"/>
            <w:vMerge/>
          </w:tcPr>
          <w:p w:rsidR="00B172A4" w:rsidRDefault="00B172A4"/>
        </w:tc>
        <w:tc>
          <w:tcPr>
            <w:tcW w:w="4157" w:type="dxa"/>
            <w:vMerge/>
          </w:tcPr>
          <w:p w:rsidR="00B172A4" w:rsidRDefault="00B172A4"/>
        </w:tc>
      </w:tr>
      <w:tr w:rsidR="00B172A4" w:rsidTr="00602404">
        <w:tc>
          <w:tcPr>
            <w:tcW w:w="2887" w:type="dxa"/>
          </w:tcPr>
          <w:p w:rsidR="00B172A4" w:rsidRDefault="00B172A4">
            <w:r>
              <w:t>Agent de bureau2</w:t>
            </w:r>
          </w:p>
        </w:tc>
        <w:tc>
          <w:tcPr>
            <w:tcW w:w="564" w:type="dxa"/>
          </w:tcPr>
          <w:p w:rsidR="00B172A4" w:rsidRDefault="00B172A4">
            <w:r>
              <w:t>5</w:t>
            </w:r>
          </w:p>
        </w:tc>
        <w:tc>
          <w:tcPr>
            <w:tcW w:w="449" w:type="dxa"/>
          </w:tcPr>
          <w:p w:rsidR="00B172A4" w:rsidRDefault="00B172A4">
            <w:r>
              <w:t>1</w:t>
            </w:r>
          </w:p>
        </w:tc>
        <w:tc>
          <w:tcPr>
            <w:tcW w:w="703" w:type="dxa"/>
          </w:tcPr>
          <w:p w:rsidR="00B172A4" w:rsidRDefault="00B172A4">
            <w:r>
              <w:t>6</w:t>
            </w:r>
          </w:p>
        </w:tc>
        <w:tc>
          <w:tcPr>
            <w:tcW w:w="768" w:type="dxa"/>
          </w:tcPr>
          <w:p w:rsidR="00B172A4" w:rsidRDefault="00B172A4">
            <w:r>
              <w:t>16,6</w:t>
            </w:r>
          </w:p>
        </w:tc>
        <w:tc>
          <w:tcPr>
            <w:tcW w:w="3987" w:type="dxa"/>
            <w:vMerge/>
          </w:tcPr>
          <w:p w:rsidR="00B172A4" w:rsidRDefault="00B172A4"/>
        </w:tc>
        <w:tc>
          <w:tcPr>
            <w:tcW w:w="4157" w:type="dxa"/>
            <w:vMerge/>
          </w:tcPr>
          <w:p w:rsidR="00B172A4" w:rsidRDefault="00B172A4"/>
        </w:tc>
      </w:tr>
      <w:tr w:rsidR="00B172A4" w:rsidTr="00602404">
        <w:tc>
          <w:tcPr>
            <w:tcW w:w="2887" w:type="dxa"/>
          </w:tcPr>
          <w:p w:rsidR="00B172A4" w:rsidRDefault="00B172A4">
            <w:r>
              <w:t>AGR1</w:t>
            </w:r>
          </w:p>
        </w:tc>
        <w:tc>
          <w:tcPr>
            <w:tcW w:w="564" w:type="dxa"/>
          </w:tcPr>
          <w:p w:rsidR="00B172A4" w:rsidRDefault="00B172A4">
            <w:r>
              <w:t>4</w:t>
            </w:r>
          </w:p>
        </w:tc>
        <w:tc>
          <w:tcPr>
            <w:tcW w:w="449" w:type="dxa"/>
          </w:tcPr>
          <w:p w:rsidR="00B172A4" w:rsidRDefault="00B172A4">
            <w:r>
              <w:t>0</w:t>
            </w:r>
          </w:p>
        </w:tc>
        <w:tc>
          <w:tcPr>
            <w:tcW w:w="703" w:type="dxa"/>
          </w:tcPr>
          <w:p w:rsidR="00B172A4" w:rsidRDefault="00B172A4">
            <w:r>
              <w:t>4</w:t>
            </w:r>
          </w:p>
        </w:tc>
        <w:tc>
          <w:tcPr>
            <w:tcW w:w="768" w:type="dxa"/>
          </w:tcPr>
          <w:p w:rsidR="00B172A4" w:rsidRDefault="00B172A4">
            <w:r>
              <w:t>0</w:t>
            </w:r>
          </w:p>
        </w:tc>
        <w:tc>
          <w:tcPr>
            <w:tcW w:w="3987" w:type="dxa"/>
            <w:vMerge/>
          </w:tcPr>
          <w:p w:rsidR="00B172A4" w:rsidRDefault="00B172A4"/>
        </w:tc>
        <w:tc>
          <w:tcPr>
            <w:tcW w:w="4157" w:type="dxa"/>
            <w:vMerge/>
          </w:tcPr>
          <w:p w:rsidR="00B172A4" w:rsidRDefault="00B172A4"/>
        </w:tc>
      </w:tr>
      <w:tr w:rsidR="00B172A4" w:rsidTr="00602404">
        <w:tc>
          <w:tcPr>
            <w:tcW w:w="2887" w:type="dxa"/>
          </w:tcPr>
          <w:p w:rsidR="00B172A4" w:rsidRDefault="00B172A4">
            <w:r>
              <w:t>GGR 2</w:t>
            </w:r>
          </w:p>
        </w:tc>
        <w:tc>
          <w:tcPr>
            <w:tcW w:w="564" w:type="dxa"/>
          </w:tcPr>
          <w:p w:rsidR="00B172A4" w:rsidRDefault="00B172A4">
            <w:r>
              <w:t>2</w:t>
            </w:r>
          </w:p>
        </w:tc>
        <w:tc>
          <w:tcPr>
            <w:tcW w:w="449" w:type="dxa"/>
          </w:tcPr>
          <w:p w:rsidR="00B172A4" w:rsidRDefault="00B172A4">
            <w:r>
              <w:t>0</w:t>
            </w:r>
          </w:p>
        </w:tc>
        <w:tc>
          <w:tcPr>
            <w:tcW w:w="703" w:type="dxa"/>
          </w:tcPr>
          <w:p w:rsidR="00B172A4" w:rsidRDefault="00B172A4">
            <w:r>
              <w:t>2</w:t>
            </w:r>
          </w:p>
        </w:tc>
        <w:tc>
          <w:tcPr>
            <w:tcW w:w="768" w:type="dxa"/>
          </w:tcPr>
          <w:p w:rsidR="00B172A4" w:rsidRDefault="00B172A4">
            <w:r>
              <w:t>0</w:t>
            </w:r>
          </w:p>
        </w:tc>
        <w:tc>
          <w:tcPr>
            <w:tcW w:w="3987" w:type="dxa"/>
            <w:vMerge/>
          </w:tcPr>
          <w:p w:rsidR="00B172A4" w:rsidRDefault="00B172A4"/>
        </w:tc>
        <w:tc>
          <w:tcPr>
            <w:tcW w:w="4157" w:type="dxa"/>
            <w:vMerge/>
          </w:tcPr>
          <w:p w:rsidR="00B172A4" w:rsidRDefault="00B172A4"/>
        </w:tc>
      </w:tr>
      <w:tr w:rsidR="00B172A4" w:rsidTr="00602404">
        <w:tc>
          <w:tcPr>
            <w:tcW w:w="2887" w:type="dxa"/>
          </w:tcPr>
          <w:p w:rsidR="00B172A4" w:rsidRDefault="00B172A4">
            <w:r>
              <w:t>TOTAL</w:t>
            </w:r>
          </w:p>
        </w:tc>
        <w:tc>
          <w:tcPr>
            <w:tcW w:w="564" w:type="dxa"/>
          </w:tcPr>
          <w:p w:rsidR="00B172A4" w:rsidRDefault="00B172A4">
            <w:r>
              <w:t>143</w:t>
            </w:r>
          </w:p>
        </w:tc>
        <w:tc>
          <w:tcPr>
            <w:tcW w:w="449" w:type="dxa"/>
          </w:tcPr>
          <w:p w:rsidR="00B172A4" w:rsidRDefault="00B172A4">
            <w:r>
              <w:t>27</w:t>
            </w:r>
          </w:p>
        </w:tc>
        <w:tc>
          <w:tcPr>
            <w:tcW w:w="703" w:type="dxa"/>
          </w:tcPr>
          <w:p w:rsidR="00B172A4" w:rsidRDefault="00B172A4">
            <w:r>
              <w:t>170</w:t>
            </w:r>
          </w:p>
        </w:tc>
        <w:tc>
          <w:tcPr>
            <w:tcW w:w="768" w:type="dxa"/>
          </w:tcPr>
          <w:p w:rsidR="00B172A4" w:rsidRDefault="00B172A4">
            <w:r>
              <w:t>15,8</w:t>
            </w:r>
          </w:p>
        </w:tc>
        <w:tc>
          <w:tcPr>
            <w:tcW w:w="3987" w:type="dxa"/>
            <w:vMerge/>
          </w:tcPr>
          <w:p w:rsidR="00B172A4" w:rsidRDefault="00B172A4"/>
        </w:tc>
        <w:tc>
          <w:tcPr>
            <w:tcW w:w="4157" w:type="dxa"/>
            <w:vMerge/>
          </w:tcPr>
          <w:p w:rsidR="00B172A4" w:rsidRDefault="00B172A4"/>
        </w:tc>
      </w:tr>
    </w:tbl>
    <w:p w:rsidR="00BB7314" w:rsidRDefault="00BB7314" w:rsidP="00BB7314">
      <w:pPr>
        <w:tabs>
          <w:tab w:val="left" w:pos="7040"/>
        </w:tabs>
      </w:pPr>
      <w:r>
        <w:tab/>
      </w:r>
    </w:p>
    <w:p w:rsidR="00BB7314" w:rsidRDefault="00BB7314" w:rsidP="00BB7314">
      <w:pPr>
        <w:tabs>
          <w:tab w:val="left" w:pos="7040"/>
        </w:tabs>
      </w:pPr>
    </w:p>
    <w:p w:rsidR="00BB7314" w:rsidRDefault="00BB7314" w:rsidP="00BB7314">
      <w:pPr>
        <w:tabs>
          <w:tab w:val="left" w:pos="7040"/>
        </w:tabs>
      </w:pPr>
    </w:p>
    <w:p w:rsidR="00BB7314" w:rsidRPr="00A64664" w:rsidRDefault="00BB7314" w:rsidP="00A64664">
      <w:pPr>
        <w:tabs>
          <w:tab w:val="left" w:pos="7040"/>
        </w:tabs>
        <w:jc w:val="center"/>
        <w:rPr>
          <w:rFonts w:ascii="Lucida Handwriting" w:hAnsi="Lucida Handwriting"/>
          <w:sz w:val="56"/>
          <w:szCs w:val="96"/>
        </w:rPr>
      </w:pPr>
      <w:r w:rsidRPr="00A64664">
        <w:rPr>
          <w:rFonts w:ascii="Lucida Handwriting" w:hAnsi="Lucida Handwriting"/>
          <w:sz w:val="56"/>
          <w:szCs w:val="96"/>
        </w:rPr>
        <w:t>Merci à vous tous</w:t>
      </w:r>
    </w:p>
    <w:sectPr w:rsidR="00BB7314" w:rsidRPr="00A64664" w:rsidSect="001C250B">
      <w:pgSz w:w="16838" w:h="11906" w:orient="landscape"/>
      <w:pgMar w:top="1609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EC3" w:rsidRDefault="000E2EC3" w:rsidP="00804882">
      <w:pPr>
        <w:spacing w:after="0" w:line="240" w:lineRule="auto"/>
      </w:pPr>
      <w:r>
        <w:separator/>
      </w:r>
    </w:p>
  </w:endnote>
  <w:endnote w:type="continuationSeparator" w:id="0">
    <w:p w:rsidR="000E2EC3" w:rsidRDefault="000E2EC3" w:rsidP="0080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EC3" w:rsidRDefault="000E2EC3" w:rsidP="00804882">
      <w:pPr>
        <w:spacing w:after="0" w:line="240" w:lineRule="auto"/>
      </w:pPr>
      <w:r>
        <w:separator/>
      </w:r>
    </w:p>
  </w:footnote>
  <w:footnote w:type="continuationSeparator" w:id="0">
    <w:p w:rsidR="000E2EC3" w:rsidRDefault="000E2EC3" w:rsidP="00804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99B"/>
    <w:rsid w:val="0002075B"/>
    <w:rsid w:val="00021018"/>
    <w:rsid w:val="0002652E"/>
    <w:rsid w:val="00093C2F"/>
    <w:rsid w:val="000A0016"/>
    <w:rsid w:val="000C0A21"/>
    <w:rsid w:val="000C43E7"/>
    <w:rsid w:val="000E2EC3"/>
    <w:rsid w:val="0017553E"/>
    <w:rsid w:val="00191722"/>
    <w:rsid w:val="001B5456"/>
    <w:rsid w:val="001C250B"/>
    <w:rsid w:val="00206C50"/>
    <w:rsid w:val="00221FE9"/>
    <w:rsid w:val="00240764"/>
    <w:rsid w:val="00260F12"/>
    <w:rsid w:val="002D4D64"/>
    <w:rsid w:val="00324063"/>
    <w:rsid w:val="003352D7"/>
    <w:rsid w:val="003379FD"/>
    <w:rsid w:val="00357129"/>
    <w:rsid w:val="00372E51"/>
    <w:rsid w:val="003E5DDE"/>
    <w:rsid w:val="00411AF1"/>
    <w:rsid w:val="00443BAA"/>
    <w:rsid w:val="0048323C"/>
    <w:rsid w:val="004A63ED"/>
    <w:rsid w:val="005127D4"/>
    <w:rsid w:val="00512852"/>
    <w:rsid w:val="005301B6"/>
    <w:rsid w:val="00602404"/>
    <w:rsid w:val="006234C7"/>
    <w:rsid w:val="00625F57"/>
    <w:rsid w:val="00633D5E"/>
    <w:rsid w:val="0068369C"/>
    <w:rsid w:val="006860CB"/>
    <w:rsid w:val="00694EDF"/>
    <w:rsid w:val="006A2B26"/>
    <w:rsid w:val="006A64E1"/>
    <w:rsid w:val="006A6C9A"/>
    <w:rsid w:val="00704E06"/>
    <w:rsid w:val="00725591"/>
    <w:rsid w:val="00764AF4"/>
    <w:rsid w:val="00767561"/>
    <w:rsid w:val="007A76F6"/>
    <w:rsid w:val="007E4BEF"/>
    <w:rsid w:val="007F0A0E"/>
    <w:rsid w:val="00804882"/>
    <w:rsid w:val="00925ECD"/>
    <w:rsid w:val="00953EBF"/>
    <w:rsid w:val="00956BC2"/>
    <w:rsid w:val="009B485B"/>
    <w:rsid w:val="00A17F64"/>
    <w:rsid w:val="00A30286"/>
    <w:rsid w:val="00A64664"/>
    <w:rsid w:val="00A64C9C"/>
    <w:rsid w:val="00A71860"/>
    <w:rsid w:val="00A76C91"/>
    <w:rsid w:val="00A84AA0"/>
    <w:rsid w:val="00A912BB"/>
    <w:rsid w:val="00AA7EA4"/>
    <w:rsid w:val="00AF0AAF"/>
    <w:rsid w:val="00B150DA"/>
    <w:rsid w:val="00B172A4"/>
    <w:rsid w:val="00B304C8"/>
    <w:rsid w:val="00B3144F"/>
    <w:rsid w:val="00BB1290"/>
    <w:rsid w:val="00BB7314"/>
    <w:rsid w:val="00BF3557"/>
    <w:rsid w:val="00C46D7D"/>
    <w:rsid w:val="00C61037"/>
    <w:rsid w:val="00C63BA3"/>
    <w:rsid w:val="00CB6957"/>
    <w:rsid w:val="00CE2DA7"/>
    <w:rsid w:val="00D3399B"/>
    <w:rsid w:val="00D34FA2"/>
    <w:rsid w:val="00D676C6"/>
    <w:rsid w:val="00D77C1C"/>
    <w:rsid w:val="00DB048F"/>
    <w:rsid w:val="00DB4F51"/>
    <w:rsid w:val="00DD5C65"/>
    <w:rsid w:val="00DE5921"/>
    <w:rsid w:val="00E5035F"/>
    <w:rsid w:val="00E522FB"/>
    <w:rsid w:val="00E61FD7"/>
    <w:rsid w:val="00EA5333"/>
    <w:rsid w:val="00EE1100"/>
    <w:rsid w:val="00EE4A9D"/>
    <w:rsid w:val="00EF1D5D"/>
    <w:rsid w:val="00F44CD7"/>
    <w:rsid w:val="00F45CA9"/>
    <w:rsid w:val="00F67C2D"/>
    <w:rsid w:val="00FC037C"/>
    <w:rsid w:val="00FD28F1"/>
    <w:rsid w:val="00FE0C77"/>
    <w:rsid w:val="00FF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B63B148"/>
  <w15:docId w15:val="{C1468E85-C421-0142-8C5A-7A439741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882"/>
  </w:style>
  <w:style w:type="paragraph" w:styleId="Pieddepage">
    <w:name w:val="footer"/>
    <w:basedOn w:val="Normal"/>
    <w:link w:val="PieddepageCar"/>
    <w:uiPriority w:val="99"/>
    <w:unhideWhenUsed/>
    <w:rsid w:val="0080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882"/>
  </w:style>
  <w:style w:type="paragraph" w:styleId="Textedebulles">
    <w:name w:val="Balloon Text"/>
    <w:basedOn w:val="Normal"/>
    <w:link w:val="TextedebullesCar"/>
    <w:uiPriority w:val="99"/>
    <w:semiHidden/>
    <w:unhideWhenUsed/>
    <w:rsid w:val="00F6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henkinbrant</dc:creator>
  <cp:lastModifiedBy>Utilisateur Microsoft Office</cp:lastModifiedBy>
  <cp:revision>43</cp:revision>
  <dcterms:created xsi:type="dcterms:W3CDTF">2017-07-13T08:15:00Z</dcterms:created>
  <dcterms:modified xsi:type="dcterms:W3CDTF">2019-10-30T07:39:00Z</dcterms:modified>
</cp:coreProperties>
</file>